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0B" w:rsidRPr="00EC3605" w:rsidRDefault="000C730B" w:rsidP="000C730B">
      <w:pPr>
        <w:pStyle w:val="FP"/>
        <w:tabs>
          <w:tab w:val="left" w:pos="567"/>
        </w:tabs>
        <w:rPr>
          <w:rFonts w:ascii="Arial" w:eastAsia="SimSun" w:hAnsi="Arial" w:cs="Arial"/>
          <w:b/>
          <w:sz w:val="24"/>
          <w:szCs w:val="24"/>
          <w:lang w:eastAsia="zh-CN"/>
        </w:rPr>
      </w:pPr>
      <w:r w:rsidRPr="001A659D">
        <w:rPr>
          <w:rFonts w:ascii="Arial" w:hAnsi="Arial" w:cs="Arial"/>
          <w:b/>
          <w:sz w:val="24"/>
          <w:szCs w:val="24"/>
        </w:rPr>
        <w:t>3GPP TSG RAN meeting #</w:t>
      </w:r>
      <w:r w:rsidR="00864A03">
        <w:rPr>
          <w:rFonts w:ascii="Arial" w:eastAsiaTheme="minorEastAsia" w:hAnsi="Arial" w:cs="Arial" w:hint="eastAsia"/>
          <w:b/>
          <w:sz w:val="24"/>
          <w:szCs w:val="24"/>
          <w:lang w:eastAsia="zh-CN"/>
        </w:rPr>
        <w:t>9</w:t>
      </w:r>
      <w:r w:rsidR="00DB57F7">
        <w:rPr>
          <w:rFonts w:ascii="Arial" w:eastAsiaTheme="minorEastAsia" w:hAnsi="Arial" w:cs="Arial" w:hint="eastAsia"/>
          <w:b/>
          <w:sz w:val="24"/>
          <w:szCs w:val="24"/>
          <w:lang w:eastAsia="zh-CN"/>
        </w:rPr>
        <w:t>1</w:t>
      </w:r>
      <w:r w:rsidR="00EC3605">
        <w:rPr>
          <w:rFonts w:ascii="Arial" w:eastAsia="SimSun" w:hAnsi="Arial" w:cs="Arial" w:hint="eastAsia"/>
          <w:b/>
          <w:sz w:val="24"/>
          <w:szCs w:val="24"/>
          <w:lang w:eastAsia="zh-CN"/>
        </w:rPr>
        <w:t>-e</w:t>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708D9">
        <w:rPr>
          <w:rFonts w:ascii="Arial" w:eastAsiaTheme="minorEastAsia" w:hAnsi="Arial" w:cs="Arial" w:hint="eastAsia"/>
          <w:b/>
          <w:sz w:val="24"/>
          <w:szCs w:val="24"/>
          <w:lang w:eastAsia="zh-CN"/>
        </w:rPr>
        <w:t xml:space="preserve">       </w:t>
      </w:r>
      <w:r w:rsidRPr="001A659D">
        <w:rPr>
          <w:rFonts w:ascii="Arial" w:hAnsi="Arial" w:cs="Arial"/>
          <w:b/>
          <w:sz w:val="24"/>
          <w:szCs w:val="24"/>
        </w:rPr>
        <w:t>RP-</w:t>
      </w:r>
      <w:r w:rsidR="00AC4627">
        <w:rPr>
          <w:rFonts w:ascii="Arial" w:eastAsiaTheme="minorEastAsia" w:hAnsi="Arial" w:cs="Arial" w:hint="eastAsia"/>
          <w:b/>
          <w:sz w:val="24"/>
          <w:szCs w:val="24"/>
          <w:lang w:eastAsia="zh-CN"/>
        </w:rPr>
        <w:t>2</w:t>
      </w:r>
      <w:r w:rsidR="008C07C4">
        <w:rPr>
          <w:rFonts w:ascii="Arial" w:eastAsiaTheme="minorEastAsia" w:hAnsi="Arial" w:cs="Arial" w:hint="eastAsia"/>
          <w:b/>
          <w:sz w:val="24"/>
          <w:szCs w:val="24"/>
          <w:lang w:eastAsia="zh-CN"/>
        </w:rPr>
        <w:t>1</w:t>
      </w:r>
      <w:r w:rsidR="009E0F6D">
        <w:rPr>
          <w:rFonts w:ascii="Arial" w:eastAsiaTheme="minorEastAsia" w:hAnsi="Arial" w:cs="Arial" w:hint="eastAsia"/>
          <w:b/>
          <w:sz w:val="24"/>
          <w:szCs w:val="24"/>
          <w:lang w:eastAsia="zh-CN"/>
        </w:rPr>
        <w:t>0387</w:t>
      </w:r>
    </w:p>
    <w:p w:rsidR="000C730B" w:rsidRPr="00AF5ABF" w:rsidRDefault="00EC3605" w:rsidP="005712C2">
      <w:pPr>
        <w:keepLines/>
        <w:tabs>
          <w:tab w:val="left" w:pos="567"/>
        </w:tabs>
        <w:rPr>
          <w:rFonts w:ascii="Arial" w:eastAsiaTheme="minorEastAsia" w:hAnsi="Arial" w:cs="Arial"/>
          <w:b/>
          <w:sz w:val="24"/>
          <w:lang w:eastAsia="zh-CN"/>
        </w:rPr>
      </w:pPr>
      <w:r w:rsidRPr="00EC3605">
        <w:rPr>
          <w:rFonts w:ascii="Arial" w:hAnsi="Arial" w:cs="Arial" w:hint="eastAsia"/>
          <w:b/>
          <w:sz w:val="24"/>
        </w:rPr>
        <w:t>Online</w:t>
      </w:r>
      <w:r w:rsidR="00AF5ABF" w:rsidRPr="00AF5ABF">
        <w:rPr>
          <w:rFonts w:ascii="Arial" w:hAnsi="Arial" w:cs="Arial"/>
          <w:b/>
          <w:sz w:val="24"/>
        </w:rPr>
        <w:t>,</w:t>
      </w:r>
      <w:r w:rsidR="006E42C0">
        <w:rPr>
          <w:rFonts w:ascii="Arial" w:eastAsiaTheme="minorEastAsia" w:hAnsi="Arial" w:cs="Arial" w:hint="eastAsia"/>
          <w:b/>
          <w:sz w:val="24"/>
          <w:lang w:eastAsia="zh-CN"/>
        </w:rPr>
        <w:t xml:space="preserve"> </w:t>
      </w:r>
      <w:r w:rsidR="00DB57F7">
        <w:rPr>
          <w:rFonts w:ascii="Arial" w:eastAsiaTheme="minorEastAsia" w:hAnsi="Arial" w:cs="Arial" w:hint="eastAsia"/>
          <w:b/>
          <w:sz w:val="24"/>
          <w:lang w:eastAsia="zh-CN"/>
        </w:rPr>
        <w:t>22</w:t>
      </w:r>
      <w:r w:rsidR="003B1DF6">
        <w:rPr>
          <w:rFonts w:ascii="Arial" w:eastAsiaTheme="minorEastAsia" w:hAnsi="Arial" w:cs="Arial" w:hint="eastAsia"/>
          <w:b/>
          <w:sz w:val="24"/>
          <w:lang w:eastAsia="zh-CN"/>
        </w:rPr>
        <w:t xml:space="preserve">th </w:t>
      </w:r>
      <w:r w:rsidR="003B1DF6">
        <w:rPr>
          <w:rFonts w:ascii="Arial" w:eastAsiaTheme="minorEastAsia" w:hAnsi="Arial" w:cs="Arial"/>
          <w:b/>
          <w:sz w:val="24"/>
          <w:lang w:eastAsia="zh-CN"/>
        </w:rPr>
        <w:t>–</w:t>
      </w:r>
      <w:r>
        <w:rPr>
          <w:rFonts w:ascii="Arial" w:eastAsiaTheme="minorEastAsia" w:hAnsi="Arial" w:cs="Arial" w:hint="eastAsia"/>
          <w:b/>
          <w:sz w:val="24"/>
          <w:lang w:eastAsia="zh-CN"/>
        </w:rPr>
        <w:t xml:space="preserve"> </w:t>
      </w:r>
      <w:r w:rsidR="00DB57F7">
        <w:rPr>
          <w:rFonts w:ascii="Arial" w:eastAsiaTheme="minorEastAsia" w:hAnsi="Arial" w:cs="Arial" w:hint="eastAsia"/>
          <w:b/>
          <w:sz w:val="24"/>
          <w:lang w:eastAsia="zh-CN"/>
        </w:rPr>
        <w:t>26</w:t>
      </w:r>
      <w:r w:rsidR="006E42C0">
        <w:rPr>
          <w:rFonts w:ascii="Arial" w:eastAsiaTheme="minorEastAsia" w:hAnsi="Arial" w:cs="Arial" w:hint="eastAsia"/>
          <w:b/>
          <w:sz w:val="24"/>
          <w:lang w:eastAsia="zh-CN"/>
        </w:rPr>
        <w:t>th</w:t>
      </w:r>
      <w:r w:rsidR="003B1DF6">
        <w:rPr>
          <w:rFonts w:ascii="Arial" w:eastAsiaTheme="minorEastAsia" w:hAnsi="Arial" w:cs="Arial" w:hint="eastAsia"/>
          <w:b/>
          <w:sz w:val="24"/>
          <w:lang w:eastAsia="zh-CN"/>
        </w:rPr>
        <w:t xml:space="preserve"> </w:t>
      </w:r>
      <w:r w:rsidR="00DB57F7">
        <w:rPr>
          <w:rFonts w:ascii="Arial" w:eastAsiaTheme="minorEastAsia" w:hAnsi="Arial" w:cs="Arial" w:hint="eastAsia"/>
          <w:b/>
          <w:sz w:val="24"/>
          <w:lang w:eastAsia="zh-CN"/>
        </w:rPr>
        <w:t>March</w:t>
      </w:r>
      <w:r w:rsidR="003B1DF6">
        <w:rPr>
          <w:rFonts w:ascii="Arial" w:eastAsiaTheme="minorEastAsia" w:hAnsi="Arial" w:cs="Arial" w:hint="eastAsia"/>
          <w:b/>
          <w:sz w:val="24"/>
          <w:lang w:eastAsia="zh-CN"/>
        </w:rPr>
        <w:t xml:space="preserve"> </w:t>
      </w:r>
      <w:r>
        <w:rPr>
          <w:rFonts w:ascii="Arial" w:hAnsi="Arial" w:cs="Arial"/>
          <w:b/>
          <w:sz w:val="24"/>
        </w:rPr>
        <w:t>20</w:t>
      </w:r>
      <w:r>
        <w:rPr>
          <w:rFonts w:ascii="Arial" w:eastAsiaTheme="minorEastAsia" w:hAnsi="Arial" w:cs="Arial" w:hint="eastAsia"/>
          <w:b/>
          <w:sz w:val="24"/>
          <w:lang w:eastAsia="zh-CN"/>
        </w:rPr>
        <w:t>2</w:t>
      </w:r>
      <w:r w:rsidR="00DB57F7">
        <w:rPr>
          <w:rFonts w:ascii="Arial" w:eastAsiaTheme="minorEastAsia" w:hAnsi="Arial" w:cs="Arial" w:hint="eastAsia"/>
          <w:b/>
          <w:sz w:val="24"/>
          <w:lang w:eastAsia="zh-CN"/>
        </w:rPr>
        <w:t>1</w:t>
      </w:r>
      <w:r w:rsidR="009E6587">
        <w:rPr>
          <w:rFonts w:ascii="Arial" w:eastAsiaTheme="minorEastAsia" w:hAnsi="Arial" w:cs="Arial" w:hint="eastAsia"/>
          <w:b/>
          <w:sz w:val="24"/>
          <w:lang w:eastAsia="zh-CN"/>
        </w:rPr>
        <w:t xml:space="preserve">                                                                                         </w:t>
      </w:r>
    </w:p>
    <w:p w:rsidR="00B778C1" w:rsidRPr="00334986" w:rsidRDefault="00B778C1" w:rsidP="00B778C1">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r w:rsidR="00334986" w:rsidRPr="00334986">
        <w:rPr>
          <w:rFonts w:ascii="Arial" w:eastAsia="Batang" w:hAnsi="Arial" w:hint="eastAsia"/>
          <w:b/>
          <w:lang w:val="en-US" w:eastAsia="ko-KR"/>
        </w:rPr>
        <w:t>, Ericsson</w:t>
      </w:r>
    </w:p>
    <w:p w:rsidR="00B778C1" w:rsidRPr="00CC0E22" w:rsidRDefault="00B778C1" w:rsidP="00B778C1">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76466D" w:rsidRPr="0076466D">
        <w:rPr>
          <w:rFonts w:ascii="Arial" w:eastAsia="Batang" w:hAnsi="Arial" w:cs="Arial"/>
          <w:b/>
          <w:lang w:eastAsia="zh-CN"/>
        </w:rPr>
        <w:t>Status report for WI on enhancement of data collection for SON</w:t>
      </w:r>
      <w:r w:rsidR="004036D8">
        <w:rPr>
          <w:rFonts w:ascii="Arial" w:eastAsiaTheme="minorEastAsia" w:hAnsi="Arial" w:cs="Arial" w:hint="eastAsia"/>
          <w:b/>
          <w:lang w:eastAsia="zh-CN"/>
        </w:rPr>
        <w:t>_</w:t>
      </w:r>
      <w:r w:rsidR="0076466D" w:rsidRPr="0076466D">
        <w:rPr>
          <w:rFonts w:ascii="Arial" w:eastAsia="Batang" w:hAnsi="Arial" w:cs="Arial"/>
          <w:b/>
          <w:lang w:eastAsia="zh-CN"/>
        </w:rPr>
        <w:t>MDT in NR and EN-DC</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B778C1" w:rsidRPr="00E8234D" w:rsidRDefault="00B778C1" w:rsidP="00B778C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cs="Arial"/>
          <w:b/>
          <w:lang w:eastAsia="zh-CN"/>
        </w:rPr>
      </w:pPr>
      <w:r w:rsidRPr="00CC0E22">
        <w:rPr>
          <w:rFonts w:ascii="Arial" w:eastAsia="Batang" w:hAnsi="Arial"/>
          <w:b/>
          <w:lang w:eastAsia="zh-CN"/>
        </w:rPr>
        <w:t>Agenda Item:</w:t>
      </w:r>
      <w:r w:rsidRPr="00CC0E22">
        <w:rPr>
          <w:rFonts w:ascii="Arial" w:eastAsia="Batang" w:hAnsi="Arial"/>
          <w:b/>
          <w:lang w:eastAsia="zh-CN"/>
        </w:rPr>
        <w:tab/>
      </w:r>
      <w:r w:rsidR="00D9471B">
        <w:rPr>
          <w:rFonts w:ascii="Arial" w:eastAsiaTheme="minorEastAsia" w:hAnsi="Arial" w:cs="Arial" w:hint="eastAsia"/>
          <w:b/>
          <w:lang w:eastAsia="zh-CN"/>
        </w:rPr>
        <w:t>9.</w:t>
      </w:r>
      <w:r w:rsidR="002073D4">
        <w:rPr>
          <w:rFonts w:ascii="Arial" w:eastAsiaTheme="minorEastAsia" w:hAnsi="Arial" w:cs="Arial" w:hint="eastAsia"/>
          <w:b/>
          <w:lang w:eastAsia="zh-CN"/>
        </w:rPr>
        <w:t>7</w:t>
      </w:r>
      <w:r w:rsidR="00D9471B">
        <w:rPr>
          <w:rFonts w:ascii="Arial" w:eastAsiaTheme="minorEastAsia" w:hAnsi="Arial" w:cs="Arial" w:hint="eastAsia"/>
          <w:b/>
          <w:lang w:eastAsia="zh-CN"/>
        </w:rPr>
        <w:t>.14</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7E1EAC" w:rsidRDefault="00D45B2F" w:rsidP="00F26D22">
      <w:pPr>
        <w:tabs>
          <w:tab w:val="left" w:pos="567"/>
          <w:tab w:val="left" w:pos="1134"/>
          <w:tab w:val="left" w:pos="1701"/>
          <w:tab w:val="left" w:pos="2268"/>
          <w:tab w:val="left" w:pos="2835"/>
          <w:tab w:val="left" w:pos="3402"/>
          <w:tab w:val="center" w:pos="5102"/>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D9471B">
        <w:rPr>
          <w:rFonts w:ascii="Arial" w:eastAsiaTheme="minorEastAsia" w:hAnsi="Arial" w:cs="Arial" w:hint="eastAsia"/>
          <w:color w:val="FF0000"/>
          <w:lang w:eastAsia="zh-CN"/>
        </w:rPr>
        <w:t>9.</w:t>
      </w:r>
      <w:r w:rsidR="001B5D09">
        <w:rPr>
          <w:rFonts w:ascii="Arial" w:eastAsiaTheme="minorEastAsia" w:hAnsi="Arial" w:cs="Arial" w:hint="eastAsia"/>
          <w:color w:val="FF0000"/>
          <w:lang w:eastAsia="zh-CN"/>
        </w:rPr>
        <w:t>7</w:t>
      </w:r>
      <w:r w:rsidR="00D9471B">
        <w:rPr>
          <w:rFonts w:ascii="Arial" w:eastAsiaTheme="minorEastAsia" w:hAnsi="Arial" w:cs="Arial" w:hint="eastAsia"/>
          <w:color w:val="FF0000"/>
          <w:lang w:eastAsia="zh-CN"/>
        </w:rPr>
        <w:t>.14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474C12" w:rsidRPr="00474C12" w:rsidRDefault="00474C12" w:rsidP="00474C12">
            <w:pPr>
              <w:tabs>
                <w:tab w:val="left" w:pos="2127"/>
                <w:tab w:val="left" w:pos="8790"/>
              </w:tabs>
              <w:overflowPunct/>
              <w:autoSpaceDE/>
              <w:autoSpaceDN/>
              <w:adjustRightInd/>
              <w:spacing w:after="0"/>
              <w:ind w:left="2126" w:hanging="2126"/>
              <w:jc w:val="both"/>
              <w:textAlignment w:val="auto"/>
              <w:outlineLvl w:val="0"/>
              <w:rPr>
                <w:rFonts w:ascii="Arial" w:hAnsi="Arial" w:cs="Arial"/>
              </w:rPr>
            </w:pPr>
            <w:r w:rsidRPr="00474C12">
              <w:rPr>
                <w:rFonts w:ascii="Arial" w:hAnsi="Arial" w:cs="Arial" w:hint="eastAsia"/>
              </w:rPr>
              <w:t>E</w:t>
            </w:r>
            <w:r w:rsidRPr="00474C12">
              <w:rPr>
                <w:rFonts w:ascii="Arial" w:hAnsi="Arial" w:cs="Arial"/>
              </w:rPr>
              <w:t>nhancement of data collection for SONMDT in NR and EN-DC</w:t>
            </w:r>
          </w:p>
          <w:p w:rsidR="00B778C1" w:rsidRPr="00474C12" w:rsidRDefault="00B778C1" w:rsidP="00FF46AC">
            <w:pPr>
              <w:tabs>
                <w:tab w:val="left" w:pos="567"/>
              </w:tabs>
              <w:spacing w:after="0"/>
              <w:rPr>
                <w:rFonts w:ascii="Arial" w:hAnsi="Arial" w:cs="Arial"/>
              </w:rPr>
            </w:pP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B778C1" w:rsidRPr="00923E66" w:rsidRDefault="00923E66" w:rsidP="00B778C1">
            <w:pPr>
              <w:tabs>
                <w:tab w:val="left" w:pos="567"/>
              </w:tabs>
              <w:spacing w:after="0"/>
              <w:rPr>
                <w:rFonts w:ascii="Arial" w:eastAsia="SimSun" w:hAnsi="Arial" w:cs="Arial"/>
                <w:lang w:eastAsia="zh-CN"/>
              </w:rPr>
            </w:pPr>
            <w:r>
              <w:rPr>
                <w:rFonts w:ascii="Arial" w:eastAsia="SimSun" w:hAnsi="Arial" w:cs="Arial" w:hint="eastAsia"/>
                <w:color w:val="FF0000"/>
                <w:lang w:eastAsia="zh-CN"/>
              </w:rPr>
              <w:t>No</w:t>
            </w:r>
          </w:p>
        </w:tc>
        <w:tc>
          <w:tcPr>
            <w:tcW w:w="1842" w:type="dxa"/>
          </w:tcPr>
          <w:p w:rsidR="00B778C1" w:rsidRDefault="00B778C1" w:rsidP="00B778C1">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B778C1" w:rsidRPr="003F038E" w:rsidRDefault="008516DD" w:rsidP="00B778C1">
            <w:pPr>
              <w:tabs>
                <w:tab w:val="left" w:pos="567"/>
              </w:tabs>
              <w:spacing w:after="0"/>
              <w:rPr>
                <w:rFonts w:ascii="Arial" w:eastAsia="SimSun" w:hAnsi="Arial" w:cs="Arial"/>
                <w:color w:val="FF0000"/>
                <w:lang w:eastAsia="zh-CN"/>
              </w:rPr>
            </w:pPr>
            <w:r>
              <w:rPr>
                <w:rFonts w:ascii="Arial" w:eastAsia="SimSun" w:hAnsi="Arial" w:cs="Arial" w:hint="eastAsia"/>
                <w:color w:val="FF0000"/>
                <w:lang w:eastAsia="zh-CN"/>
              </w:rPr>
              <w:t>Y</w:t>
            </w:r>
            <w:r w:rsidR="003F038E">
              <w:rPr>
                <w:rFonts w:ascii="Arial" w:eastAsia="SimSun" w:hAnsi="Arial" w:cs="Arial" w:hint="eastAsia"/>
                <w:color w:val="FF0000"/>
                <w:lang w:eastAsia="zh-CN"/>
              </w:rPr>
              <w:t>es</w:t>
            </w:r>
          </w:p>
        </w:tc>
        <w:tc>
          <w:tcPr>
            <w:tcW w:w="2309" w:type="dxa"/>
            <w:gridSpan w:val="2"/>
          </w:tcPr>
          <w:p w:rsidR="00B778C1" w:rsidRPr="008836AC" w:rsidRDefault="00B778C1" w:rsidP="00B778C1">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B778C1" w:rsidRPr="008836AC" w:rsidRDefault="00B778C1" w:rsidP="00B778C1">
            <w:pPr>
              <w:tabs>
                <w:tab w:val="left" w:pos="567"/>
              </w:tabs>
              <w:spacing w:after="0"/>
              <w:rPr>
                <w:rFonts w:ascii="Arial" w:hAnsi="Arial" w:cs="Arial"/>
              </w:rPr>
            </w:pPr>
            <w:r w:rsidRPr="008836AC">
              <w:rPr>
                <w:rFonts w:ascii="Arial" w:hAnsi="Arial" w:cs="Arial"/>
              </w:rPr>
              <w:t>Testing part:</w:t>
            </w:r>
          </w:p>
          <w:p w:rsidR="00B778C1" w:rsidRPr="008836AC" w:rsidRDefault="00B778C1" w:rsidP="00B778C1">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8900CE" w:rsidP="0040627B">
            <w:pPr>
              <w:tabs>
                <w:tab w:val="left" w:pos="567"/>
              </w:tabs>
              <w:spacing w:after="0"/>
              <w:rPr>
                <w:rFonts w:ascii="Arial" w:hAnsi="Arial" w:cs="Arial"/>
              </w:rPr>
            </w:pPr>
            <w:proofErr w:type="spellStart"/>
            <w:r w:rsidRPr="008900CE">
              <w:rPr>
                <w:rFonts w:ascii="Arial" w:eastAsia="SimSun" w:hAnsi="Arial" w:cs="Arial"/>
                <w:lang w:eastAsia="zh-CN"/>
              </w:rPr>
              <w:t>NR_ENDC_SON_MDT_enh</w:t>
            </w:r>
            <w:proofErr w:type="spellEnd"/>
            <w:r w:rsidRPr="008900CE">
              <w:rPr>
                <w:rFonts w:ascii="Arial" w:eastAsia="SimSun" w:hAnsi="Arial" w:cs="Arial"/>
                <w:lang w:eastAsia="zh-CN"/>
              </w:rPr>
              <w:t>-Core</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BC3816" w:rsidP="00CC4B6C">
            <w:pPr>
              <w:tabs>
                <w:tab w:val="left" w:pos="567"/>
              </w:tabs>
              <w:spacing w:after="0"/>
              <w:rPr>
                <w:rFonts w:ascii="Arial" w:hAnsi="Arial" w:cs="Arial"/>
                <w:highlight w:val="yellow"/>
              </w:rPr>
            </w:pPr>
            <w:hyperlink r:id="rId7" w:history="1">
              <w:r w:rsidR="004F5DB1" w:rsidRPr="004F5DB1">
                <w:rPr>
                  <w:rFonts w:ascii="Arial" w:eastAsia="SimSun" w:hAnsi="Arial" w:cs="Arial"/>
                  <w:lang w:eastAsia="zh-CN"/>
                </w:rPr>
                <w:t>8</w:t>
              </w:r>
              <w:r w:rsidR="00CC4B6C">
                <w:rPr>
                  <w:rFonts w:ascii="Arial" w:eastAsiaTheme="minorEastAsia" w:hAnsi="Arial" w:cs="Arial" w:hint="eastAsia"/>
                  <w:lang w:eastAsia="zh-CN"/>
                </w:rPr>
                <w:t>60053</w:t>
              </w:r>
            </w:hyperlink>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DE67E7" w:rsidRDefault="000C4390" w:rsidP="006D5868">
            <w:pPr>
              <w:tabs>
                <w:tab w:val="left" w:pos="567"/>
              </w:tabs>
              <w:spacing w:after="0"/>
              <w:rPr>
                <w:rFonts w:ascii="Arial" w:eastAsiaTheme="minorEastAsia" w:hAnsi="Arial" w:cs="Arial"/>
                <w:lang w:eastAsia="zh-CN"/>
              </w:rPr>
            </w:pPr>
            <w:r>
              <w:rPr>
                <w:rFonts w:ascii="Arial" w:hAnsi="Arial" w:cs="Arial"/>
                <w:lang w:eastAsia="ja-JP"/>
              </w:rPr>
              <w:t>RP-</w:t>
            </w:r>
            <w:r w:rsidR="003F5D93">
              <w:rPr>
                <w:rFonts w:ascii="Arial" w:eastAsiaTheme="minorEastAsia" w:hAnsi="Arial" w:cs="Arial" w:hint="eastAsia"/>
                <w:lang w:eastAsia="zh-CN"/>
              </w:rPr>
              <w:t>19</w:t>
            </w:r>
            <w:r w:rsidR="006D5868">
              <w:rPr>
                <w:rFonts w:ascii="Arial" w:eastAsiaTheme="minorEastAsia" w:hAnsi="Arial" w:cs="Arial" w:hint="eastAsia"/>
                <w:lang w:eastAsia="zh-CN"/>
              </w:rPr>
              <w:t>3255</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6C3DAF" w:rsidRDefault="006C3DAF" w:rsidP="00B778C1">
            <w:pPr>
              <w:tabs>
                <w:tab w:val="left" w:pos="567"/>
              </w:tabs>
              <w:spacing w:after="0"/>
              <w:rPr>
                <w:rFonts w:ascii="Arial" w:eastAsia="SimSun" w:hAnsi="Arial" w:cs="Arial"/>
                <w:lang w:eastAsia="zh-CN"/>
              </w:rPr>
            </w:pPr>
            <w:r>
              <w:rPr>
                <w:rFonts w:ascii="Arial" w:eastAsia="SimSun" w:hAnsi="Arial" w:cs="Arial" w:hint="eastAsia"/>
                <w:color w:val="FF0000"/>
                <w:lang w:eastAsia="zh-CN"/>
              </w:rPr>
              <w:t>mm</w:t>
            </w:r>
            <w:r w:rsidR="00B778C1" w:rsidRPr="006D1C93">
              <w:rPr>
                <w:rFonts w:ascii="Arial" w:hAnsi="Arial" w:cs="Arial"/>
                <w:color w:val="FF0000"/>
                <w:lang w:eastAsia="ja-JP"/>
              </w:rPr>
              <w:t>/</w:t>
            </w:r>
            <w:proofErr w:type="spellStart"/>
            <w:r>
              <w:rPr>
                <w:rFonts w:ascii="Arial" w:eastAsia="SimSun" w:hAnsi="Arial" w:cs="Arial" w:hint="eastAsia"/>
                <w:color w:val="FF0000"/>
                <w:lang w:eastAsia="zh-CN"/>
              </w:rPr>
              <w:t>yyyy</w:t>
            </w:r>
            <w:proofErr w:type="spellEnd"/>
          </w:p>
        </w:tc>
        <w:tc>
          <w:tcPr>
            <w:tcW w:w="1842" w:type="dxa"/>
          </w:tcPr>
          <w:p w:rsidR="006C3DAF" w:rsidRDefault="00B778C1" w:rsidP="00B778C1">
            <w:pPr>
              <w:tabs>
                <w:tab w:val="left" w:pos="567"/>
              </w:tabs>
              <w:spacing w:after="0"/>
              <w:rPr>
                <w:rFonts w:ascii="Arial" w:eastAsia="SimSun" w:hAnsi="Arial" w:cs="Arial"/>
                <w:color w:val="FF0000"/>
                <w:lang w:eastAsia="zh-CN"/>
              </w:rPr>
            </w:pPr>
            <w:r>
              <w:rPr>
                <w:rFonts w:ascii="Arial" w:hAnsi="Arial" w:cs="Arial"/>
                <w:lang w:eastAsia="ja-JP"/>
              </w:rPr>
              <w:t xml:space="preserve">Core part: </w:t>
            </w:r>
          </w:p>
          <w:p w:rsidR="002D2EE3" w:rsidRPr="00DC23D7" w:rsidRDefault="007C14AE" w:rsidP="002D2EE3">
            <w:pPr>
              <w:tabs>
                <w:tab w:val="left" w:pos="1075"/>
              </w:tabs>
              <w:spacing w:after="0"/>
              <w:rPr>
                <w:rFonts w:ascii="Arial" w:eastAsiaTheme="minorEastAsia" w:hAnsi="Arial" w:cs="Arial"/>
                <w:color w:val="FFC000"/>
                <w:kern w:val="2"/>
                <w:sz w:val="21"/>
                <w:szCs w:val="22"/>
                <w:lang w:val="en-US" w:eastAsia="zh-CN"/>
              </w:rPr>
            </w:pPr>
            <w:r>
              <w:rPr>
                <w:rFonts w:ascii="Arial" w:eastAsiaTheme="minorEastAsia" w:hAnsi="Arial" w:cs="Arial" w:hint="eastAsia"/>
                <w:color w:val="FFC000"/>
                <w:kern w:val="2"/>
                <w:sz w:val="21"/>
                <w:szCs w:val="22"/>
                <w:lang w:val="en-US" w:eastAsia="zh-CN"/>
              </w:rPr>
              <w:t>0</w:t>
            </w:r>
            <w:r w:rsidR="004D2D0D">
              <w:rPr>
                <w:rFonts w:ascii="Arial" w:eastAsiaTheme="minorEastAsia" w:hAnsi="Arial" w:cs="Arial" w:hint="eastAsia"/>
                <w:color w:val="FFC000"/>
                <w:kern w:val="2"/>
                <w:sz w:val="21"/>
                <w:szCs w:val="22"/>
                <w:lang w:val="en-US" w:eastAsia="zh-CN"/>
              </w:rPr>
              <w:t>6</w:t>
            </w:r>
            <w:r w:rsidR="002D2EE3" w:rsidRPr="00DC23D7">
              <w:rPr>
                <w:rFonts w:ascii="Arial" w:eastAsiaTheme="minorEastAsia" w:hAnsi="Arial" w:cs="Arial"/>
                <w:color w:val="FFC000"/>
                <w:kern w:val="2"/>
                <w:sz w:val="21"/>
                <w:szCs w:val="22"/>
                <w:lang w:val="en-US" w:eastAsia="zh-CN"/>
              </w:rPr>
              <w:t>/</w:t>
            </w:r>
            <w:r w:rsidR="00BD2B2D">
              <w:rPr>
                <w:rFonts w:ascii="Arial" w:eastAsiaTheme="minorEastAsia" w:hAnsi="Arial" w:cs="Arial" w:hint="eastAsia"/>
                <w:color w:val="FFC000"/>
                <w:kern w:val="2"/>
                <w:sz w:val="21"/>
                <w:szCs w:val="22"/>
                <w:lang w:val="en-US" w:eastAsia="zh-CN"/>
              </w:rPr>
              <w:t>202</w:t>
            </w:r>
            <w:r w:rsidR="004D2D0D">
              <w:rPr>
                <w:rFonts w:ascii="Arial" w:eastAsiaTheme="minorEastAsia" w:hAnsi="Arial" w:cs="Arial" w:hint="eastAsia"/>
                <w:color w:val="FFC000"/>
                <w:kern w:val="2"/>
                <w:sz w:val="21"/>
                <w:szCs w:val="22"/>
                <w:lang w:val="en-US" w:eastAsia="zh-CN"/>
              </w:rPr>
              <w:t>2</w:t>
            </w:r>
          </w:p>
          <w:p w:rsidR="00092AAC" w:rsidRPr="006C3DAF" w:rsidRDefault="002D2EE3" w:rsidP="002D2EE3">
            <w:pPr>
              <w:tabs>
                <w:tab w:val="left" w:pos="1075"/>
              </w:tabs>
              <w:spacing w:after="0"/>
              <w:rPr>
                <w:rFonts w:ascii="Arial" w:eastAsia="SimSun" w:hAnsi="Arial" w:cs="Arial"/>
                <w:lang w:eastAsia="zh-CN"/>
              </w:rPr>
            </w:pPr>
            <w:r w:rsidRPr="00DC23D7">
              <w:rPr>
                <w:rFonts w:ascii="Arial" w:eastAsiaTheme="minorEastAsia" w:hAnsi="Arial" w:cs="Arial"/>
                <w:color w:val="FFC000"/>
                <w:kern w:val="2"/>
                <w:sz w:val="21"/>
                <w:szCs w:val="22"/>
                <w:lang w:val="en-US" w:eastAsia="zh-CN"/>
              </w:rPr>
              <w:t>(changed)</w:t>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581A39" w:rsidRDefault="0030329B" w:rsidP="00B778C1">
            <w:pPr>
              <w:tabs>
                <w:tab w:val="left" w:pos="567"/>
              </w:tabs>
              <w:spacing w:after="0"/>
              <w:rPr>
                <w:rFonts w:ascii="Arial" w:eastAsia="SimSun" w:hAnsi="Arial" w:cs="Arial"/>
                <w:lang w:eastAsia="zh-CN"/>
              </w:rPr>
            </w:pPr>
            <w:r w:rsidRPr="00871653">
              <w:rPr>
                <w:rFonts w:ascii="Arial" w:hAnsi="Arial" w:cs="Arial"/>
                <w:color w:val="FF0000"/>
                <w:lang w:eastAsia="ja-JP"/>
              </w:rPr>
              <w:t>xx%</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757439" w:rsidRDefault="00190960" w:rsidP="00757439">
            <w:pPr>
              <w:tabs>
                <w:tab w:val="left" w:pos="1075"/>
              </w:tabs>
              <w:spacing w:after="0"/>
              <w:rPr>
                <w:rFonts w:ascii="Arial" w:eastAsiaTheme="minorEastAsia" w:hAnsi="Arial" w:cs="Arial"/>
                <w:color w:val="FFC000"/>
                <w:lang w:eastAsia="zh-CN"/>
              </w:rPr>
            </w:pPr>
            <w:r w:rsidRPr="00216E5D">
              <w:rPr>
                <w:rFonts w:ascii="Arial" w:eastAsiaTheme="minorEastAsia" w:hAnsi="Arial" w:cs="Arial" w:hint="eastAsia"/>
                <w:color w:val="00B050"/>
                <w:kern w:val="2"/>
                <w:sz w:val="21"/>
                <w:szCs w:val="22"/>
                <w:lang w:val="en-US" w:eastAsia="zh-CN"/>
              </w:rPr>
              <w:t>35</w:t>
            </w:r>
            <w:r w:rsidR="00C06018" w:rsidRPr="00216E5D">
              <w:rPr>
                <w:rFonts w:ascii="Arial" w:eastAsiaTheme="minorEastAsia" w:hAnsi="Arial" w:cs="Arial" w:hint="eastAsia"/>
                <w:color w:val="00B050"/>
                <w:kern w:val="2"/>
                <w:sz w:val="21"/>
                <w:szCs w:val="22"/>
                <w:lang w:val="en-US" w:eastAsia="zh-CN"/>
              </w:rPr>
              <w:t>%</w:t>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C02AD" w:rsidRDefault="00DC02AD"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sidR="00602AE4">
              <w:rPr>
                <w:rFonts w:ascii="Arial" w:eastAsiaTheme="minorEastAsia" w:hAnsi="Arial" w:cs="Arial" w:hint="eastAsia"/>
                <w:color w:val="FF0000"/>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r w:rsidR="00587417">
              <w:rPr>
                <w:rFonts w:ascii="Arial" w:eastAsiaTheme="minorEastAsia" w:hAnsi="Arial" w:cs="Arial" w:hint="eastAsia"/>
                <w:lang w:eastAsia="zh-CN"/>
              </w:rPr>
              <w:t xml:space="preserve">, </w:t>
            </w:r>
            <w:r w:rsidR="00587417" w:rsidRPr="00587417">
              <w:rPr>
                <w:rFonts w:ascii="Arial" w:eastAsiaTheme="minorEastAsia" w:hAnsi="Arial" w:cs="Arial" w:hint="eastAsia"/>
                <w:lang w:eastAsia="zh-CN"/>
              </w:rPr>
              <w:t>Angelo Centonza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r w:rsidR="00587417">
              <w:rPr>
                <w:rFonts w:ascii="Arial" w:eastAsiaTheme="minorEastAsia" w:hAnsi="Arial" w:cs="Arial" w:hint="eastAsia"/>
                <w:lang w:eastAsia="zh-CN"/>
              </w:rPr>
              <w:t>, 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BC3816" w:rsidP="001A248F">
            <w:pPr>
              <w:tabs>
                <w:tab w:val="left" w:pos="567"/>
              </w:tabs>
              <w:spacing w:after="0"/>
              <w:rPr>
                <w:rFonts w:ascii="Arial" w:eastAsiaTheme="minorEastAsia" w:hAnsi="Arial" w:cs="Arial"/>
                <w:lang w:eastAsia="zh-CN"/>
              </w:rPr>
            </w:pPr>
            <w:hyperlink r:id="rId8" w:history="1">
              <w:r w:rsidR="00587417" w:rsidRPr="00116213">
                <w:rPr>
                  <w:rStyle w:val="ad"/>
                  <w:rFonts w:ascii="Arial" w:eastAsiaTheme="minorEastAsia" w:hAnsi="Arial" w:cs="Arial" w:hint="eastAsia"/>
                  <w:lang w:eastAsia="zh-CN"/>
                </w:rPr>
                <w:t>liuliang</w:t>
              </w:r>
              <w:r w:rsidR="00587417" w:rsidRPr="00116213">
                <w:rPr>
                  <w:rStyle w:val="ad"/>
                  <w:rFonts w:ascii="Arial" w:eastAsiaTheme="minorEastAsia" w:hAnsi="Arial" w:cs="Arial"/>
                  <w:lang w:eastAsia="zh-CN"/>
                </w:rPr>
                <w:t>@chinamobile.com</w:t>
              </w:r>
            </w:hyperlink>
            <w:r w:rsidR="00587417">
              <w:rPr>
                <w:rFonts w:ascii="Arial" w:eastAsiaTheme="minorEastAsia" w:hAnsi="Arial" w:cs="Arial" w:hint="eastAsia"/>
                <w:lang w:eastAsia="zh-CN"/>
              </w:rPr>
              <w:t xml:space="preserve">, </w:t>
            </w:r>
            <w:hyperlink r:id="rId9" w:history="1">
              <w:r w:rsidR="00587417" w:rsidRPr="00116213">
                <w:rPr>
                  <w:rStyle w:val="ad"/>
                  <w:rFonts w:ascii="Arial" w:eastAsiaTheme="minorEastAsia" w:hAnsi="Arial" w:cs="Arial"/>
                  <w:lang w:eastAsia="zh-CN"/>
                </w:rPr>
                <w:t>angelo.centonza@ericsson.com</w:t>
              </w:r>
            </w:hyperlink>
            <w:r w:rsidR="00587417">
              <w:rPr>
                <w:rFonts w:ascii="Arial" w:eastAsiaTheme="minorEastAsia" w:hAnsi="Arial" w:cs="Arial" w:hint="eastAsia"/>
                <w:lang w:eastAsia="zh-CN"/>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A13635" w:rsidP="00C4666A">
            <w:pPr>
              <w:pStyle w:val="TAL"/>
              <w:jc w:val="center"/>
              <w:rPr>
                <w:color w:val="FF0000"/>
                <w:lang w:eastAsia="zh-CN"/>
              </w:rPr>
            </w:pPr>
            <w:r>
              <w:rPr>
                <w:rFonts w:asciiTheme="minorEastAsia" w:eastAsiaTheme="minorEastAsia" w:hAnsiTheme="minorEastAsia"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266DF3" w:rsidRPr="003B7182" w:rsidRDefault="00266DF3" w:rsidP="00266DF3">
      <w:pPr>
        <w:spacing w:after="0"/>
        <w:rPr>
          <w:rFonts w:ascii="Arial" w:hAnsi="Arial" w:cs="Arial"/>
        </w:rPr>
      </w:pPr>
      <w:r>
        <w:rPr>
          <w:rFonts w:ascii="Arial" w:hAnsi="Arial" w:cs="Arial"/>
        </w:rPr>
        <w:t>The change of the target completion date is due to postponeme</w:t>
      </w:r>
      <w:r w:rsidR="00054ED1">
        <w:rPr>
          <w:rFonts w:ascii="Arial" w:hAnsi="Arial" w:cs="Arial"/>
        </w:rPr>
        <w:t xml:space="preserve">nt of Stage-3 functional </w:t>
      </w:r>
      <w:r w:rsidR="00054ED1">
        <w:rPr>
          <w:rFonts w:ascii="Arial" w:eastAsiaTheme="minorEastAsia" w:hAnsi="Arial" w:cs="Arial" w:hint="eastAsia"/>
          <w:lang w:eastAsia="zh-CN"/>
        </w:rPr>
        <w:t>completion</w:t>
      </w:r>
      <w:r>
        <w:rPr>
          <w:rFonts w:ascii="Arial" w:hAnsi="Arial" w:cs="Arial"/>
        </w:rPr>
        <w:t xml:space="preserve"> to June 202</w:t>
      </w:r>
      <w:r w:rsidR="00BB1259">
        <w:rPr>
          <w:rFonts w:ascii="Arial" w:hAnsi="Arial" w:cs="Arial"/>
        </w:rPr>
        <w:t>2</w:t>
      </w:r>
      <w:r>
        <w:rPr>
          <w:rFonts w:ascii="Arial" w:hAnsi="Arial" w:cs="Arial"/>
        </w:rPr>
        <w:t xml:space="preserve">. </w:t>
      </w:r>
    </w:p>
    <w:p w:rsidR="009B61F2" w:rsidRPr="00266DF3" w:rsidRDefault="009B61F2" w:rsidP="000700B2">
      <w:pPr>
        <w:spacing w:after="0"/>
        <w:rPr>
          <w:rFonts w:ascii="Arial" w:eastAsiaTheme="minorEastAsia" w:hAnsi="Arial" w:cs="Arial"/>
          <w:lang w:eastAsia="zh-CN"/>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8C4CDE" w:rsidRDefault="00701410" w:rsidP="00856036">
      <w:pPr>
        <w:pStyle w:val="4"/>
        <w:rPr>
          <w:rFonts w:eastAsiaTheme="minorEastAsia"/>
          <w:lang w:eastAsia="zh-CN"/>
        </w:rPr>
      </w:pPr>
      <w:r>
        <w:rPr>
          <w:lang w:eastAsia="ja-JP"/>
        </w:rPr>
        <w:t>2.2.1</w:t>
      </w:r>
      <w:r>
        <w:rPr>
          <w:lang w:eastAsia="ja-JP"/>
        </w:rPr>
        <w:tab/>
        <w:t>Agreements</w:t>
      </w:r>
    </w:p>
    <w:p w:rsidR="0006007F" w:rsidRDefault="0006007F" w:rsidP="0006007F">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RAN2 #1</w:t>
      </w:r>
      <w:r>
        <w:rPr>
          <w:rFonts w:ascii="Arial" w:eastAsiaTheme="minorEastAsia" w:hAnsi="Arial" w:cs="Arial" w:hint="eastAsia"/>
          <w:b/>
          <w:u w:val="single"/>
          <w:lang w:eastAsia="zh-CN"/>
        </w:rPr>
        <w:t>1</w:t>
      </w:r>
      <w:r w:rsidR="00A065E2">
        <w:rPr>
          <w:rFonts w:ascii="Arial" w:eastAsiaTheme="minorEastAsia" w:hAnsi="Arial" w:cs="Arial" w:hint="eastAsia"/>
          <w:b/>
          <w:u w:val="single"/>
          <w:lang w:eastAsia="zh-CN"/>
        </w:rPr>
        <w:t>3</w:t>
      </w:r>
      <w:r>
        <w:rPr>
          <w:rFonts w:ascii="Arial" w:eastAsia="SimSun" w:hAnsi="Arial" w:cs="Arial" w:hint="eastAsia"/>
          <w:b/>
          <w:u w:val="single"/>
          <w:lang w:eastAsia="zh-CN"/>
        </w:rPr>
        <w:t>-e</w:t>
      </w:r>
      <w:r w:rsidRPr="0016425B">
        <w:rPr>
          <w:rFonts w:ascii="Arial" w:hAnsi="Arial" w:cs="Arial" w:hint="eastAsia"/>
          <w:b/>
          <w:u w:val="single"/>
        </w:rPr>
        <w:t xml:space="preserve"> meeting</w:t>
      </w:r>
    </w:p>
    <w:p w:rsidR="0006007F" w:rsidRPr="006777E5" w:rsidRDefault="0006007F" w:rsidP="0006007F">
      <w:pPr>
        <w:rPr>
          <w:rFonts w:eastAsiaTheme="minorEastAsia"/>
          <w:lang w:eastAsia="zh-CN"/>
        </w:rPr>
      </w:pPr>
    </w:p>
    <w:p w:rsidR="0006007F" w:rsidRDefault="0006007F" w:rsidP="0006007F">
      <w:pPr>
        <w:rPr>
          <w:rFonts w:eastAsiaTheme="minorEastAsia"/>
          <w:lang w:eastAsia="zh-CN"/>
        </w:rPr>
      </w:pPr>
      <w:r w:rsidRPr="0006007F">
        <w:rPr>
          <w:rFonts w:eastAsiaTheme="minorEastAsia" w:hint="eastAsia"/>
          <w:lang w:eastAsia="zh-CN"/>
        </w:rPr>
        <w:t>The following agreements were made:</w:t>
      </w:r>
    </w:p>
    <w:p w:rsidR="00F523EF" w:rsidRDefault="0006007F" w:rsidP="00E454C9">
      <w:pPr>
        <w:pStyle w:val="afd"/>
        <w:numPr>
          <w:ilvl w:val="0"/>
          <w:numId w:val="40"/>
        </w:numPr>
        <w:ind w:leftChars="0"/>
        <w:rPr>
          <w:rFonts w:eastAsiaTheme="minorEastAsia"/>
          <w:kern w:val="0"/>
          <w:lang w:eastAsia="zh-CN"/>
        </w:rPr>
      </w:pPr>
      <w:r>
        <w:rPr>
          <w:rFonts w:eastAsiaTheme="minorEastAsia" w:hint="eastAsia"/>
          <w:kern w:val="0"/>
          <w:lang w:eastAsia="zh-CN"/>
        </w:rPr>
        <w:t>SON</w:t>
      </w:r>
    </w:p>
    <w:p w:rsidR="00D97049" w:rsidRPr="00D97049" w:rsidRDefault="00D97049" w:rsidP="00D97049">
      <w:pPr>
        <w:pStyle w:val="afd"/>
        <w:numPr>
          <w:ilvl w:val="0"/>
          <w:numId w:val="49"/>
        </w:numPr>
        <w:ind w:leftChars="0"/>
        <w:rPr>
          <w:rFonts w:eastAsiaTheme="minorEastAsia"/>
          <w:kern w:val="0"/>
          <w:lang w:eastAsia="zh-CN"/>
        </w:rPr>
      </w:pPr>
      <w:r>
        <w:rPr>
          <w:rFonts w:eastAsiaTheme="minorEastAsia" w:hint="eastAsia"/>
          <w:kern w:val="0"/>
          <w:lang w:eastAsia="zh-CN"/>
        </w:rPr>
        <w:t>HO related SON</w:t>
      </w:r>
    </w:p>
    <w:p w:rsidR="00356CD1" w:rsidRDefault="00356CD1" w:rsidP="00356CD1">
      <w:pPr>
        <w:rPr>
          <w:rFonts w:eastAsiaTheme="minorEastAsia"/>
          <w:lang w:eastAsia="zh-CN"/>
        </w:rPr>
      </w:pPr>
    </w:p>
    <w:p w:rsidR="00356CD1" w:rsidRPr="00AB23A7" w:rsidRDefault="00356CD1" w:rsidP="00356CD1">
      <w:pPr>
        <w:pStyle w:val="Doc-text2"/>
        <w:pBdr>
          <w:top w:val="single" w:sz="4" w:space="1" w:color="auto"/>
          <w:left w:val="single" w:sz="4" w:space="4" w:color="auto"/>
          <w:bottom w:val="single" w:sz="4" w:space="1" w:color="auto"/>
          <w:right w:val="single" w:sz="4" w:space="4" w:color="auto"/>
        </w:pBdr>
      </w:pPr>
      <w:r>
        <w:t>Agreements:</w:t>
      </w:r>
    </w:p>
    <w:p w:rsidR="00356CD1" w:rsidRDefault="00356CD1" w:rsidP="00356CD1">
      <w:pPr>
        <w:pStyle w:val="Doc-text2"/>
        <w:pBdr>
          <w:top w:val="single" w:sz="4" w:space="1" w:color="auto"/>
          <w:left w:val="single" w:sz="4" w:space="4" w:color="auto"/>
          <w:bottom w:val="single" w:sz="4" w:space="1" w:color="auto"/>
          <w:right w:val="single" w:sz="4" w:space="4" w:color="auto"/>
        </w:pBdr>
      </w:pPr>
      <w:r>
        <w:t>1</w:t>
      </w:r>
      <w:r>
        <w:tab/>
        <w:t xml:space="preserve">Include in the RLF report the “Time elapsed since CHO execution until connection failure”. How to convey this information is FFS. </w:t>
      </w:r>
    </w:p>
    <w:p w:rsidR="00356CD1" w:rsidRDefault="00356CD1" w:rsidP="00356CD1">
      <w:pPr>
        <w:pStyle w:val="Doc-text2"/>
        <w:pBdr>
          <w:top w:val="single" w:sz="4" w:space="1" w:color="auto"/>
          <w:left w:val="single" w:sz="4" w:space="4" w:color="auto"/>
          <w:bottom w:val="single" w:sz="4" w:space="1" w:color="auto"/>
          <w:right w:val="single" w:sz="4" w:space="4" w:color="auto"/>
        </w:pBdr>
      </w:pPr>
      <w:r>
        <w:t>2</w:t>
      </w:r>
      <w:r>
        <w:tab/>
        <w:t xml:space="preserve">Reuse the following legacy timers in the RLF report also for CHO: </w:t>
      </w:r>
      <w:proofErr w:type="spellStart"/>
      <w:r>
        <w:t>timeUntilReconnection</w:t>
      </w:r>
      <w:proofErr w:type="spellEnd"/>
      <w:r>
        <w:t xml:space="preserve">, </w:t>
      </w:r>
      <w:proofErr w:type="spellStart"/>
      <w:r>
        <w:t>timeSinceFailure</w:t>
      </w:r>
      <w:proofErr w:type="spellEnd"/>
      <w:r>
        <w:t>.</w:t>
      </w:r>
    </w:p>
    <w:p w:rsidR="00356CD1" w:rsidRDefault="00356CD1" w:rsidP="00356CD1">
      <w:pPr>
        <w:pStyle w:val="Doc-text2"/>
        <w:pBdr>
          <w:top w:val="single" w:sz="4" w:space="1" w:color="auto"/>
          <w:left w:val="single" w:sz="4" w:space="4" w:color="auto"/>
          <w:bottom w:val="single" w:sz="4" w:space="1" w:color="auto"/>
          <w:right w:val="single" w:sz="4" w:space="4" w:color="auto"/>
        </w:pBdr>
      </w:pPr>
      <w:r>
        <w:t>3</w:t>
      </w:r>
      <w:r w:rsidRPr="003614B4">
        <w:tab/>
        <w:t xml:space="preserve">In the RLF report for CHO, the UE </w:t>
      </w:r>
      <w:r>
        <w:t>includes</w:t>
      </w:r>
      <w:r w:rsidRPr="003614B4">
        <w:t xml:space="preserve"> of the latest radio measurement results</w:t>
      </w:r>
      <w:r>
        <w:t>. FFS: to indicate whether or not it is</w:t>
      </w:r>
      <w:r w:rsidRPr="003614B4">
        <w:t xml:space="preserve"> candidate target cell.</w:t>
      </w:r>
      <w:r w:rsidRPr="00323783">
        <w:t xml:space="preserve"> </w:t>
      </w:r>
    </w:p>
    <w:p w:rsidR="00356CD1" w:rsidRPr="00D51177" w:rsidRDefault="00356CD1" w:rsidP="00356CD1">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p w:rsidR="00356CD1" w:rsidRDefault="00356CD1" w:rsidP="00356CD1">
      <w:pPr>
        <w:rPr>
          <w:rFonts w:eastAsiaTheme="minorEastAsia"/>
          <w:lang w:eastAsia="zh-CN"/>
        </w:rPr>
      </w:pPr>
    </w:p>
    <w:p w:rsidR="005A685A" w:rsidRDefault="005A685A" w:rsidP="005A685A">
      <w:pPr>
        <w:pStyle w:val="Doc-text2"/>
        <w:pBdr>
          <w:top w:val="single" w:sz="4" w:space="1" w:color="auto"/>
          <w:left w:val="single" w:sz="4" w:space="4" w:color="auto"/>
          <w:bottom w:val="single" w:sz="4" w:space="1" w:color="auto"/>
          <w:right w:val="single" w:sz="4" w:space="4" w:color="auto"/>
        </w:pBdr>
      </w:pPr>
      <w:r>
        <w:t>Agreements:</w:t>
      </w:r>
    </w:p>
    <w:p w:rsidR="005A685A" w:rsidRDefault="005A685A" w:rsidP="005A685A">
      <w:pPr>
        <w:pStyle w:val="Doc-text2"/>
        <w:pBdr>
          <w:top w:val="single" w:sz="4" w:space="1" w:color="auto"/>
          <w:left w:val="single" w:sz="4" w:space="4" w:color="auto"/>
          <w:bottom w:val="single" w:sz="4" w:space="1" w:color="auto"/>
          <w:right w:val="single" w:sz="4" w:space="4" w:color="auto"/>
        </w:pBdr>
      </w:pPr>
      <w:r>
        <w:tab/>
      </w:r>
      <w:r w:rsidRPr="00B002EA">
        <w:t>UE reports "Time elapsed since CHO execution until connection failure" implicitly or explicitly, i.e. UE either explicitly provides the aforementioned timing information or provides sufficient information for the network to compute it.</w:t>
      </w:r>
    </w:p>
    <w:p w:rsidR="005A685A" w:rsidRPr="005A685A" w:rsidRDefault="005A685A" w:rsidP="00356CD1">
      <w:pPr>
        <w:rPr>
          <w:rFonts w:eastAsiaTheme="minorEastAsia"/>
          <w:lang w:eastAsia="zh-CN"/>
        </w:rPr>
      </w:pPr>
    </w:p>
    <w:p w:rsidR="00356CD1" w:rsidRPr="001A6FE5" w:rsidRDefault="00356CD1" w:rsidP="00356CD1">
      <w:pPr>
        <w:pStyle w:val="Doc-text2"/>
        <w:pBdr>
          <w:top w:val="single" w:sz="4" w:space="1" w:color="auto"/>
          <w:left w:val="single" w:sz="4" w:space="4" w:color="auto"/>
          <w:bottom w:val="single" w:sz="4" w:space="1" w:color="auto"/>
          <w:right w:val="single" w:sz="4" w:space="4" w:color="auto"/>
        </w:pBdr>
        <w:rPr>
          <w:lang w:val="sv-SE"/>
        </w:rPr>
      </w:pPr>
      <w:r>
        <w:rPr>
          <w:lang w:val="sv-SE"/>
        </w:rPr>
        <w:t>F</w:t>
      </w:r>
      <w:r w:rsidRPr="001A6FE5">
        <w:rPr>
          <w:lang w:val="sv-SE"/>
        </w:rPr>
        <w:t>ollowing DAPS HO scenarios</w:t>
      </w:r>
      <w:r>
        <w:rPr>
          <w:lang w:val="sv-SE"/>
        </w:rPr>
        <w:t xml:space="preserve"> are considered</w:t>
      </w:r>
      <w:r w:rsidRPr="001A6FE5">
        <w:rPr>
          <w:lang w:val="sv-SE"/>
        </w:rPr>
        <w:t>:</w:t>
      </w:r>
    </w:p>
    <w:p w:rsidR="00356CD1" w:rsidRPr="001A6FE5" w:rsidRDefault="00356CD1" w:rsidP="00356CD1">
      <w:pPr>
        <w:pStyle w:val="Doc-text2"/>
        <w:pBdr>
          <w:top w:val="single" w:sz="4" w:space="1" w:color="auto"/>
          <w:left w:val="single" w:sz="4" w:space="4" w:color="auto"/>
          <w:bottom w:val="single" w:sz="4" w:space="1" w:color="auto"/>
          <w:right w:val="single" w:sz="4" w:space="4" w:color="auto"/>
        </w:pBdr>
        <w:rPr>
          <w:lang w:val="sv-SE"/>
        </w:rPr>
      </w:pPr>
      <w:r w:rsidRPr="001A6FE5">
        <w:rPr>
          <w:lang w:val="sv-SE"/>
        </w:rPr>
        <w:t>a.</w:t>
      </w:r>
      <w:r w:rsidRPr="001A6FE5">
        <w:rPr>
          <w:lang w:val="sv-SE"/>
        </w:rPr>
        <w:tab/>
        <w:t>Failed DAPS handover to the target cell but successfully fallback to source</w:t>
      </w:r>
    </w:p>
    <w:p w:rsidR="00356CD1" w:rsidRDefault="00356CD1" w:rsidP="00356CD1">
      <w:pPr>
        <w:pStyle w:val="Doc-text2"/>
        <w:pBdr>
          <w:top w:val="single" w:sz="4" w:space="1" w:color="auto"/>
          <w:left w:val="single" w:sz="4" w:space="4" w:color="auto"/>
          <w:bottom w:val="single" w:sz="4" w:space="1" w:color="auto"/>
          <w:right w:val="single" w:sz="4" w:space="4" w:color="auto"/>
        </w:pBdr>
        <w:rPr>
          <w:lang w:val="sv-SE"/>
        </w:rPr>
      </w:pPr>
      <w:r w:rsidRPr="001A6FE5">
        <w:rPr>
          <w:lang w:val="sv-SE"/>
        </w:rPr>
        <w:t>b.</w:t>
      </w:r>
      <w:r w:rsidRPr="001A6FE5">
        <w:rPr>
          <w:lang w:val="sv-SE"/>
        </w:rPr>
        <w:tab/>
        <w:t>UE declares RLF on the source cell before successfully DAPS handover towards target cell</w:t>
      </w:r>
    </w:p>
    <w:p w:rsidR="00C016FE" w:rsidRDefault="00C016FE" w:rsidP="00C016FE">
      <w:pPr>
        <w:pStyle w:val="afd"/>
        <w:ind w:leftChars="0" w:left="420"/>
        <w:rPr>
          <w:rFonts w:eastAsiaTheme="minorEastAsia"/>
          <w:kern w:val="0"/>
          <w:lang w:val="sv-SE" w:eastAsia="zh-CN"/>
        </w:rPr>
      </w:pPr>
    </w:p>
    <w:p w:rsidR="00AF0B09" w:rsidRPr="00AD03E5" w:rsidRDefault="00AF0B09" w:rsidP="00AF0B09">
      <w:pPr>
        <w:pStyle w:val="Doc-text2"/>
        <w:pBdr>
          <w:top w:val="single" w:sz="4" w:space="1" w:color="auto"/>
          <w:left w:val="single" w:sz="4" w:space="4" w:color="auto"/>
          <w:bottom w:val="single" w:sz="4" w:space="1" w:color="auto"/>
          <w:right w:val="single" w:sz="4" w:space="4" w:color="auto"/>
        </w:pBdr>
        <w:rPr>
          <w:lang w:val="sv-SE"/>
        </w:rPr>
      </w:pPr>
      <w:r w:rsidRPr="00AD03E5">
        <w:rPr>
          <w:lang w:val="sv-SE"/>
        </w:rPr>
        <w:t>Agreements:</w:t>
      </w:r>
    </w:p>
    <w:p w:rsidR="00AF0B09" w:rsidRPr="00AD03E5" w:rsidRDefault="00AF0B09" w:rsidP="00AF0B09">
      <w:pPr>
        <w:pStyle w:val="Doc-text2"/>
        <w:pBdr>
          <w:top w:val="single" w:sz="4" w:space="1" w:color="auto"/>
          <w:left w:val="single" w:sz="4" w:space="4" w:color="auto"/>
          <w:bottom w:val="single" w:sz="4" w:space="1" w:color="auto"/>
          <w:right w:val="single" w:sz="4" w:space="4" w:color="auto"/>
        </w:pBdr>
        <w:rPr>
          <w:lang w:val="sv-SE"/>
        </w:rPr>
      </w:pPr>
      <w:r w:rsidRPr="00AD03E5">
        <w:rPr>
          <w:lang w:val="sv-SE"/>
        </w:rPr>
        <w:t>Contents of the HO success report:</w:t>
      </w:r>
    </w:p>
    <w:p w:rsidR="00AF0B09" w:rsidRDefault="00AF0B09" w:rsidP="00AF0B09">
      <w:pPr>
        <w:pStyle w:val="Doc-text2"/>
        <w:pBdr>
          <w:top w:val="single" w:sz="4" w:space="1" w:color="auto"/>
          <w:left w:val="single" w:sz="4" w:space="4" w:color="auto"/>
          <w:bottom w:val="single" w:sz="4" w:space="1" w:color="auto"/>
          <w:right w:val="single" w:sz="4" w:space="4" w:color="auto"/>
        </w:pBdr>
        <w:rPr>
          <w:lang w:val="sv-SE"/>
        </w:rPr>
      </w:pPr>
      <w:r w:rsidRPr="00AD03E5">
        <w:rPr>
          <w:lang w:val="sv-SE"/>
        </w:rPr>
        <w:t>The source cell and target cell related identifiers and measurements are to be included in the successful HO report.</w:t>
      </w:r>
    </w:p>
    <w:p w:rsidR="00AF0B09" w:rsidRPr="00AF0B09" w:rsidRDefault="00AF0B09" w:rsidP="00C016FE">
      <w:pPr>
        <w:pStyle w:val="afd"/>
        <w:ind w:leftChars="0" w:left="420"/>
        <w:rPr>
          <w:rFonts w:eastAsiaTheme="minorEastAsia"/>
          <w:kern w:val="0"/>
          <w:lang w:val="sv-SE" w:eastAsia="zh-CN"/>
        </w:rPr>
      </w:pPr>
    </w:p>
    <w:p w:rsidR="00AC5253" w:rsidRDefault="00AC5253" w:rsidP="00AC5253">
      <w:pPr>
        <w:pStyle w:val="Doc-title"/>
      </w:pPr>
      <w:r w:rsidRPr="00F87CAC">
        <w:t>R2-2102</w:t>
      </w:r>
      <w:r>
        <w:t>149</w:t>
      </w:r>
      <w:r>
        <w:tab/>
      </w:r>
      <w:r w:rsidRPr="00245335">
        <w:t>LS on UE context keeping in the source cell</w:t>
      </w:r>
    </w:p>
    <w:p w:rsidR="00AC5253" w:rsidRPr="00842458" w:rsidRDefault="00AC5253" w:rsidP="00AC5253">
      <w:pPr>
        <w:pStyle w:val="Doc-text2"/>
      </w:pPr>
      <w:r>
        <w:t>=&gt;</w:t>
      </w:r>
      <w:r>
        <w:tab/>
        <w:t>This LS is approved.</w:t>
      </w:r>
    </w:p>
    <w:p w:rsidR="00D549EA" w:rsidRPr="00D549EA" w:rsidRDefault="00D549EA" w:rsidP="00C016FE">
      <w:pPr>
        <w:pStyle w:val="afd"/>
        <w:ind w:leftChars="0" w:left="420"/>
        <w:rPr>
          <w:rFonts w:eastAsiaTheme="minorEastAsia"/>
          <w:kern w:val="0"/>
          <w:lang w:val="en-GB" w:eastAsia="zh-CN"/>
        </w:rPr>
      </w:pPr>
    </w:p>
    <w:p w:rsidR="00D51177" w:rsidRPr="00D97049" w:rsidRDefault="00D51177" w:rsidP="00D51177">
      <w:pPr>
        <w:pStyle w:val="afd"/>
        <w:numPr>
          <w:ilvl w:val="0"/>
          <w:numId w:val="49"/>
        </w:numPr>
        <w:ind w:leftChars="0"/>
        <w:rPr>
          <w:rFonts w:eastAsiaTheme="minorEastAsia"/>
          <w:kern w:val="0"/>
          <w:lang w:eastAsia="zh-CN"/>
        </w:rPr>
      </w:pPr>
      <w:r>
        <w:rPr>
          <w:rFonts w:eastAsiaTheme="minorEastAsia" w:hint="eastAsia"/>
          <w:kern w:val="0"/>
          <w:lang w:eastAsia="zh-CN"/>
        </w:rPr>
        <w:t>2-step RACH related SON</w:t>
      </w:r>
    </w:p>
    <w:p w:rsidR="00D51177" w:rsidRPr="00D51177" w:rsidRDefault="00D51177" w:rsidP="00D51177">
      <w:pPr>
        <w:rPr>
          <w:rFonts w:eastAsiaTheme="minorEastAsia"/>
          <w:lang w:val="sv-SE" w:eastAsia="zh-CN"/>
        </w:rPr>
      </w:pPr>
    </w:p>
    <w:p w:rsidR="00356CD1" w:rsidRPr="00B10CFD" w:rsidRDefault="00356CD1" w:rsidP="00356CD1">
      <w:pPr>
        <w:pStyle w:val="Doc-text2"/>
        <w:pBdr>
          <w:top w:val="single" w:sz="4" w:space="1" w:color="auto"/>
          <w:left w:val="single" w:sz="4" w:space="4" w:color="auto"/>
          <w:bottom w:val="single" w:sz="4" w:space="1" w:color="auto"/>
          <w:right w:val="single" w:sz="4" w:space="4" w:color="auto"/>
        </w:pBdr>
      </w:pPr>
      <w:r>
        <w:t>Agreements</w:t>
      </w:r>
    </w:p>
    <w:p w:rsidR="00356CD1" w:rsidRDefault="00356CD1" w:rsidP="00356CD1">
      <w:pPr>
        <w:pStyle w:val="Doc-text2"/>
        <w:pBdr>
          <w:top w:val="single" w:sz="4" w:space="1" w:color="auto"/>
          <w:left w:val="single" w:sz="4" w:space="4" w:color="auto"/>
          <w:bottom w:val="single" w:sz="4" w:space="1" w:color="auto"/>
          <w:right w:val="single" w:sz="4" w:space="4" w:color="auto"/>
        </w:pBdr>
        <w:rPr>
          <w:lang w:val="sv-SE"/>
        </w:rPr>
      </w:pPr>
    </w:p>
    <w:p w:rsidR="00356CD1" w:rsidRDefault="00356CD1" w:rsidP="00356CD1">
      <w:pPr>
        <w:pStyle w:val="Doc-text2"/>
        <w:pBdr>
          <w:top w:val="single" w:sz="4" w:space="1" w:color="auto"/>
          <w:left w:val="single" w:sz="4" w:space="4" w:color="auto"/>
          <w:bottom w:val="single" w:sz="4" w:space="1" w:color="auto"/>
          <w:right w:val="single" w:sz="4" w:space="4" w:color="auto"/>
        </w:pBdr>
        <w:rPr>
          <w:lang w:val="sv-SE"/>
        </w:rPr>
      </w:pPr>
      <w:r w:rsidRPr="00AD03E5">
        <w:rPr>
          <w:lang w:val="sv-SE"/>
        </w:rPr>
        <w:t>2-step RA related SON:</w:t>
      </w:r>
    </w:p>
    <w:p w:rsidR="00356CD1" w:rsidRDefault="00356CD1" w:rsidP="00356CD1">
      <w:pPr>
        <w:pStyle w:val="Doc-text2"/>
        <w:pBdr>
          <w:top w:val="single" w:sz="4" w:space="1" w:color="auto"/>
          <w:left w:val="single" w:sz="4" w:space="4" w:color="auto"/>
          <w:bottom w:val="single" w:sz="4" w:space="1" w:color="auto"/>
          <w:right w:val="single" w:sz="4" w:space="4" w:color="auto"/>
        </w:pBdr>
        <w:rPr>
          <w:lang w:val="sv-SE"/>
        </w:rPr>
      </w:pPr>
      <w:r>
        <w:rPr>
          <w:lang w:val="sv-SE"/>
        </w:rPr>
        <w:lastRenderedPageBreak/>
        <w:t>1</w:t>
      </w:r>
      <w:r>
        <w:rPr>
          <w:lang w:val="sv-SE"/>
        </w:rPr>
        <w:tab/>
      </w:r>
      <w:r w:rsidRPr="001A6FE5">
        <w:rPr>
          <w:lang w:val="sv-SE"/>
        </w:rPr>
        <w:t>The reporting granularity of whether the DL beam quality, associated to the used 2 step RA resource, is above or below the msgA-RSRP-ThresholdSSB is per-RA-attempt.</w:t>
      </w:r>
    </w:p>
    <w:p w:rsidR="00356CD1" w:rsidRDefault="00356CD1" w:rsidP="00356CD1">
      <w:pPr>
        <w:pStyle w:val="Doc-text2"/>
        <w:pBdr>
          <w:top w:val="single" w:sz="4" w:space="1" w:color="auto"/>
          <w:left w:val="single" w:sz="4" w:space="4" w:color="auto"/>
          <w:bottom w:val="single" w:sz="4" w:space="1" w:color="auto"/>
          <w:right w:val="single" w:sz="4" w:space="4" w:color="auto"/>
        </w:pBdr>
        <w:rPr>
          <w:lang w:val="sv-SE"/>
        </w:rPr>
      </w:pPr>
      <w:r>
        <w:rPr>
          <w:lang w:val="sv-SE"/>
        </w:rPr>
        <w:t>2</w:t>
      </w:r>
      <w:r>
        <w:rPr>
          <w:lang w:val="sv-SE"/>
        </w:rPr>
        <w:tab/>
      </w:r>
      <w:r w:rsidRPr="00772B9E">
        <w:rPr>
          <w:lang w:val="sv-SE"/>
        </w:rPr>
        <w:t>The RA report includes an indication that enables the network to know that the fallback from 2 step RA to 4 step RA was performed by the UE.</w:t>
      </w:r>
      <w:r w:rsidRPr="00510DB0">
        <w:rPr>
          <w:lang w:val="sv-SE"/>
        </w:rPr>
        <w:t xml:space="preserve"> </w:t>
      </w:r>
      <w:r w:rsidRPr="00772B9E">
        <w:rPr>
          <w:lang w:val="sv-SE"/>
        </w:rPr>
        <w:t>FFS: Implicit vs explicit indication</w:t>
      </w:r>
      <w:r>
        <w:rPr>
          <w:lang w:val="sv-SE"/>
        </w:rPr>
        <w:t>.</w:t>
      </w:r>
    </w:p>
    <w:p w:rsidR="00356CD1" w:rsidRDefault="00356CD1" w:rsidP="00356CD1">
      <w:pPr>
        <w:pStyle w:val="Doc-text2"/>
        <w:pBdr>
          <w:top w:val="single" w:sz="4" w:space="1" w:color="auto"/>
          <w:left w:val="single" w:sz="4" w:space="4" w:color="auto"/>
          <w:bottom w:val="single" w:sz="4" w:space="1" w:color="auto"/>
          <w:right w:val="single" w:sz="4" w:space="4" w:color="auto"/>
        </w:pBdr>
        <w:rPr>
          <w:lang w:val="sv-SE"/>
        </w:rPr>
      </w:pPr>
      <w:r>
        <w:rPr>
          <w:lang w:val="sv-SE"/>
        </w:rPr>
        <w:t>3</w:t>
      </w:r>
      <w:r>
        <w:rPr>
          <w:lang w:val="sv-SE"/>
        </w:rPr>
        <w:tab/>
        <w:t>C</w:t>
      </w:r>
      <w:r w:rsidRPr="00772B9E">
        <w:rPr>
          <w:lang w:val="sv-SE"/>
        </w:rPr>
        <w:t>hoose ‘per RA procedure’ for the granularity of RA type (2 step RA vs 4 step RA) indication.</w:t>
      </w:r>
      <w:r>
        <w:rPr>
          <w:lang w:val="sv-SE"/>
        </w:rPr>
        <w:t xml:space="preserve"> </w:t>
      </w:r>
      <w:r w:rsidRPr="00772B9E">
        <w:rPr>
          <w:lang w:val="sv-SE"/>
        </w:rPr>
        <w:t>FFS: Implicit vs explicit indication</w:t>
      </w:r>
      <w:r>
        <w:rPr>
          <w:lang w:val="sv-SE"/>
        </w:rPr>
        <w:t>.</w:t>
      </w:r>
    </w:p>
    <w:p w:rsidR="005D1780" w:rsidRDefault="005D1780" w:rsidP="00FD1660">
      <w:pPr>
        <w:rPr>
          <w:rFonts w:eastAsiaTheme="minorEastAsia"/>
          <w:kern w:val="2"/>
          <w:lang w:eastAsia="zh-CN"/>
        </w:rPr>
      </w:pPr>
    </w:p>
    <w:p w:rsidR="00356CD1" w:rsidRDefault="00356CD1" w:rsidP="00356CD1">
      <w:pPr>
        <w:pStyle w:val="afd"/>
        <w:numPr>
          <w:ilvl w:val="0"/>
          <w:numId w:val="40"/>
        </w:numPr>
        <w:ind w:leftChars="0"/>
        <w:rPr>
          <w:rFonts w:eastAsiaTheme="minorEastAsia"/>
          <w:kern w:val="0"/>
          <w:lang w:eastAsia="zh-CN"/>
        </w:rPr>
      </w:pPr>
      <w:r>
        <w:rPr>
          <w:rFonts w:eastAsiaTheme="minorEastAsia" w:hint="eastAsia"/>
          <w:kern w:val="0"/>
          <w:lang w:eastAsia="zh-CN"/>
        </w:rPr>
        <w:t>L2 measurements</w:t>
      </w:r>
    </w:p>
    <w:p w:rsidR="007C6329" w:rsidRDefault="007C6329" w:rsidP="0006007F">
      <w:pPr>
        <w:pStyle w:val="EmailDiscussion2"/>
        <w:ind w:left="0" w:firstLine="0"/>
        <w:rPr>
          <w:rFonts w:eastAsiaTheme="minorEastAsia"/>
          <w:lang w:val="en-US" w:eastAsia="zh-CN"/>
        </w:rPr>
      </w:pPr>
    </w:p>
    <w:p w:rsidR="00356CD1" w:rsidRDefault="00356CD1" w:rsidP="00356CD1">
      <w:pPr>
        <w:pStyle w:val="Doc-text2"/>
        <w:pBdr>
          <w:top w:val="single" w:sz="4" w:space="1" w:color="auto"/>
          <w:left w:val="single" w:sz="4" w:space="4" w:color="auto"/>
          <w:bottom w:val="single" w:sz="4" w:space="1" w:color="auto"/>
          <w:right w:val="single" w:sz="4" w:space="4" w:color="auto"/>
        </w:pBdr>
      </w:pPr>
      <w:r>
        <w:t>Agreements:</w:t>
      </w:r>
    </w:p>
    <w:p w:rsidR="00356CD1" w:rsidRDefault="00356CD1" w:rsidP="00356CD1">
      <w:pPr>
        <w:pStyle w:val="Doc-text2"/>
        <w:pBdr>
          <w:top w:val="single" w:sz="4" w:space="1" w:color="auto"/>
          <w:left w:val="single" w:sz="4" w:space="4" w:color="auto"/>
          <w:bottom w:val="single" w:sz="4" w:space="1" w:color="auto"/>
          <w:right w:val="single" w:sz="4" w:space="4" w:color="auto"/>
        </w:pBdr>
      </w:pPr>
      <w:r>
        <w:t>1</w:t>
      </w:r>
      <w:r>
        <w:tab/>
        <w:t>Support counting the number of received random access preamble per cell/per SSB separately for 2step RA and 4step RA type.</w:t>
      </w:r>
    </w:p>
    <w:p w:rsidR="00356CD1" w:rsidRDefault="00356CD1" w:rsidP="00356CD1">
      <w:pPr>
        <w:pStyle w:val="Doc-text2"/>
        <w:pBdr>
          <w:top w:val="single" w:sz="4" w:space="1" w:color="auto"/>
          <w:left w:val="single" w:sz="4" w:space="4" w:color="auto"/>
          <w:bottom w:val="single" w:sz="4" w:space="1" w:color="auto"/>
          <w:right w:val="single" w:sz="4" w:space="4" w:color="auto"/>
        </w:pBdr>
      </w:pPr>
      <w:r>
        <w:t>2</w:t>
      </w:r>
      <w:r>
        <w:tab/>
        <w:t>L2 measurements for IAB will NOT be introduced in Rel-17 SON/MDT WI.</w:t>
      </w:r>
    </w:p>
    <w:p w:rsidR="00356CD1" w:rsidRDefault="00356CD1" w:rsidP="00356CD1">
      <w:pPr>
        <w:pStyle w:val="Doc-text2"/>
        <w:pBdr>
          <w:top w:val="single" w:sz="4" w:space="1" w:color="auto"/>
          <w:left w:val="single" w:sz="4" w:space="4" w:color="auto"/>
          <w:bottom w:val="single" w:sz="4" w:space="1" w:color="auto"/>
          <w:right w:val="single" w:sz="4" w:space="4" w:color="auto"/>
        </w:pBdr>
      </w:pPr>
      <w:r>
        <w:t>3</w:t>
      </w:r>
      <w:r>
        <w:tab/>
        <w:t>RAN2 will NOT enhance the current delay measurement mechanism.</w:t>
      </w:r>
    </w:p>
    <w:p w:rsidR="00356CD1" w:rsidRDefault="00356CD1" w:rsidP="00356CD1">
      <w:pPr>
        <w:pStyle w:val="Doc-text2"/>
        <w:pBdr>
          <w:top w:val="single" w:sz="4" w:space="1" w:color="auto"/>
          <w:left w:val="single" w:sz="4" w:space="4" w:color="auto"/>
          <w:bottom w:val="single" w:sz="4" w:space="1" w:color="auto"/>
          <w:right w:val="single" w:sz="4" w:space="4" w:color="auto"/>
        </w:pBdr>
      </w:pPr>
      <w:r>
        <w:t>4</w:t>
      </w:r>
      <w:r>
        <w:tab/>
        <w:t xml:space="preserve">In case split bearer data goes through </w:t>
      </w:r>
      <w:proofErr w:type="spellStart"/>
      <w:r>
        <w:t>Xn</w:t>
      </w:r>
      <w:proofErr w:type="spellEnd"/>
      <w:r>
        <w:t xml:space="preserve">/X2 interface, the delay over </w:t>
      </w:r>
      <w:proofErr w:type="spellStart"/>
      <w:r>
        <w:t>Xn</w:t>
      </w:r>
      <w:proofErr w:type="spellEnd"/>
      <w:r>
        <w:t>/X2 interface should be taken into account in M6 for split bearers.</w:t>
      </w:r>
    </w:p>
    <w:p w:rsidR="00356CD1" w:rsidRDefault="00356CD1" w:rsidP="00356CD1">
      <w:pPr>
        <w:pStyle w:val="Doc-text2"/>
        <w:pBdr>
          <w:top w:val="single" w:sz="4" w:space="1" w:color="auto"/>
          <w:left w:val="single" w:sz="4" w:space="4" w:color="auto"/>
          <w:bottom w:val="single" w:sz="4" w:space="1" w:color="auto"/>
          <w:right w:val="single" w:sz="4" w:space="4" w:color="auto"/>
        </w:pBdr>
      </w:pPr>
      <w:r>
        <w:t xml:space="preserve"> 5</w:t>
      </w:r>
      <w:r>
        <w:tab/>
        <w:t>D3 is re-used to reflect the DL delay on F1-U/X2/</w:t>
      </w:r>
      <w:proofErr w:type="spellStart"/>
      <w:r>
        <w:t>Xn</w:t>
      </w:r>
      <w:proofErr w:type="spellEnd"/>
      <w:r>
        <w:t>, D2.3 is re-used to reflect the UL delay on F1-U/X2/</w:t>
      </w:r>
      <w:proofErr w:type="spellStart"/>
      <w:r>
        <w:t>Xn</w:t>
      </w:r>
      <w:proofErr w:type="spellEnd"/>
      <w:r>
        <w:t>, LS to RAN3 for further confirmation.</w:t>
      </w:r>
    </w:p>
    <w:p w:rsidR="00356CD1" w:rsidRDefault="00356CD1" w:rsidP="00356CD1">
      <w:pPr>
        <w:pStyle w:val="Doc-text2"/>
        <w:pBdr>
          <w:top w:val="single" w:sz="4" w:space="1" w:color="auto"/>
          <w:left w:val="single" w:sz="4" w:space="4" w:color="auto"/>
          <w:bottom w:val="single" w:sz="4" w:space="1" w:color="auto"/>
          <w:right w:val="single" w:sz="4" w:space="4" w:color="auto"/>
        </w:pBdr>
      </w:pPr>
      <w:r>
        <w:t>6</w:t>
      </w:r>
      <w:r>
        <w:tab/>
        <w:t xml:space="preserve">The delay over </w:t>
      </w:r>
      <w:proofErr w:type="spellStart"/>
      <w:r>
        <w:t>Xn</w:t>
      </w:r>
      <w:proofErr w:type="spellEnd"/>
      <w:r>
        <w:t>/X2/F1-U interface should be taken into account in M6 for MN terminated SCG bearers and SN terminated MCG bearers.</w:t>
      </w:r>
    </w:p>
    <w:p w:rsidR="00356CD1" w:rsidRDefault="00356CD1" w:rsidP="00356CD1">
      <w:pPr>
        <w:pStyle w:val="Doc-text2"/>
        <w:pBdr>
          <w:top w:val="single" w:sz="4" w:space="1" w:color="auto"/>
          <w:left w:val="single" w:sz="4" w:space="4" w:color="auto"/>
          <w:bottom w:val="single" w:sz="4" w:space="1" w:color="auto"/>
          <w:right w:val="single" w:sz="4" w:space="4" w:color="auto"/>
        </w:pBdr>
      </w:pPr>
      <w:r>
        <w:t>7</w:t>
      </w:r>
      <w:r>
        <w:tab/>
        <w:t>For QoS monitoring related delay reporting to CN, the minimum value between two legs is defined as the total delay measurement M6 over MCG/SCG for split bearers WITH PDCP duplication.</w:t>
      </w:r>
    </w:p>
    <w:p w:rsidR="00356CD1" w:rsidRDefault="00356CD1" w:rsidP="00356CD1">
      <w:pPr>
        <w:pStyle w:val="Doc-text2"/>
        <w:pBdr>
          <w:top w:val="single" w:sz="4" w:space="1" w:color="auto"/>
          <w:left w:val="single" w:sz="4" w:space="4" w:color="auto"/>
          <w:bottom w:val="single" w:sz="4" w:space="1" w:color="auto"/>
          <w:right w:val="single" w:sz="4" w:space="4" w:color="auto"/>
        </w:pBdr>
      </w:pPr>
      <w:r>
        <w:t>8</w:t>
      </w:r>
      <w:r>
        <w:tab/>
        <w:t>For QoS monitoring related delay reporting to CN, the delay estimation coordination (forwarding) between MN and SN is needed for split bearers.</w:t>
      </w:r>
    </w:p>
    <w:p w:rsidR="00356CD1" w:rsidRDefault="00356CD1" w:rsidP="00356CD1">
      <w:pPr>
        <w:pStyle w:val="Doc-text2"/>
        <w:pBdr>
          <w:top w:val="single" w:sz="4" w:space="1" w:color="auto"/>
          <w:left w:val="single" w:sz="4" w:space="4" w:color="auto"/>
          <w:bottom w:val="single" w:sz="4" w:space="1" w:color="auto"/>
          <w:right w:val="single" w:sz="4" w:space="4" w:color="auto"/>
        </w:pBdr>
      </w:pPr>
      <w:r>
        <w:t>9</w:t>
      </w:r>
      <w:r>
        <w:tab/>
        <w:t>For QoS monitoring related delay reporting to CN, the delay estimation coordination (forwarding) between MN and SN is needed for MN terminated SCG bearers and SN terminated MCG bearers.</w:t>
      </w:r>
    </w:p>
    <w:p w:rsidR="003E622A" w:rsidRDefault="003E622A" w:rsidP="003E622A">
      <w:pPr>
        <w:pStyle w:val="afd"/>
        <w:ind w:leftChars="0" w:left="420"/>
        <w:rPr>
          <w:rFonts w:eastAsiaTheme="minorEastAsia"/>
          <w:kern w:val="0"/>
          <w:lang w:val="en-GB" w:eastAsia="zh-CN"/>
        </w:rPr>
      </w:pPr>
    </w:p>
    <w:p w:rsidR="003E622A" w:rsidRDefault="003E622A" w:rsidP="003E622A">
      <w:pPr>
        <w:pStyle w:val="Doc-text2"/>
        <w:pBdr>
          <w:top w:val="single" w:sz="4" w:space="1" w:color="auto"/>
          <w:left w:val="single" w:sz="4" w:space="4" w:color="auto"/>
          <w:bottom w:val="single" w:sz="4" w:space="1" w:color="auto"/>
          <w:right w:val="single" w:sz="4" w:space="4" w:color="auto"/>
        </w:pBdr>
      </w:pPr>
      <w:r>
        <w:t>Agreement:</w:t>
      </w:r>
      <w:r w:rsidRPr="00242D1C">
        <w:tab/>
      </w:r>
    </w:p>
    <w:p w:rsidR="003E622A" w:rsidRDefault="003E622A" w:rsidP="003E622A">
      <w:pPr>
        <w:pStyle w:val="Doc-text2"/>
        <w:pBdr>
          <w:top w:val="single" w:sz="4" w:space="1" w:color="auto"/>
          <w:left w:val="single" w:sz="4" w:space="4" w:color="auto"/>
          <w:bottom w:val="single" w:sz="4" w:space="1" w:color="auto"/>
          <w:right w:val="single" w:sz="4" w:space="4" w:color="auto"/>
        </w:pBdr>
      </w:pPr>
      <w:r>
        <w:tab/>
      </w:r>
      <w:r w:rsidRPr="00242D1C">
        <w:t>For QoS monitoring related delay reporting to CN, ‘weighted average (consider the number of packets) over MN and SN’ is used to calculate the total delay measurement M6 over MCG/SCG for split bearers WITHOUT PDCP duplication.</w:t>
      </w:r>
    </w:p>
    <w:p w:rsidR="003E622A" w:rsidRPr="00D549EA" w:rsidRDefault="003E622A" w:rsidP="00D549EA">
      <w:pPr>
        <w:rPr>
          <w:rFonts w:eastAsiaTheme="minorEastAsia"/>
          <w:lang w:eastAsia="zh-CN"/>
        </w:rPr>
      </w:pPr>
    </w:p>
    <w:p w:rsidR="00B47337" w:rsidRDefault="00B47337" w:rsidP="00B47337">
      <w:pPr>
        <w:pStyle w:val="afd"/>
        <w:numPr>
          <w:ilvl w:val="0"/>
          <w:numId w:val="40"/>
        </w:numPr>
        <w:ind w:leftChars="0"/>
        <w:rPr>
          <w:rFonts w:eastAsiaTheme="minorEastAsia"/>
          <w:kern w:val="0"/>
          <w:lang w:eastAsia="zh-CN"/>
        </w:rPr>
      </w:pPr>
      <w:r>
        <w:rPr>
          <w:rFonts w:eastAsiaTheme="minorEastAsia" w:hint="eastAsia"/>
          <w:kern w:val="0"/>
          <w:lang w:eastAsia="zh-CN"/>
        </w:rPr>
        <w:t>MDT</w:t>
      </w:r>
    </w:p>
    <w:p w:rsidR="00B47337" w:rsidRDefault="00B47337" w:rsidP="0006007F">
      <w:pPr>
        <w:pStyle w:val="EmailDiscussion2"/>
        <w:ind w:left="0" w:firstLine="0"/>
        <w:rPr>
          <w:rFonts w:eastAsiaTheme="minorEastAsia"/>
          <w:lang w:eastAsia="zh-CN"/>
        </w:rPr>
      </w:pPr>
    </w:p>
    <w:p w:rsidR="0011325F" w:rsidRPr="00242D1C" w:rsidRDefault="0011325F" w:rsidP="0011325F">
      <w:pPr>
        <w:pStyle w:val="Doc-text2"/>
        <w:pBdr>
          <w:top w:val="single" w:sz="4" w:space="1" w:color="auto"/>
          <w:left w:val="single" w:sz="4" w:space="4" w:color="auto"/>
          <w:bottom w:val="single" w:sz="4" w:space="1" w:color="auto"/>
          <w:right w:val="single" w:sz="4" w:space="4" w:color="auto"/>
        </w:pBdr>
      </w:pPr>
      <w:r>
        <w:t>Agreement</w:t>
      </w:r>
      <w:r w:rsidRPr="00242D1C">
        <w:t>:</w:t>
      </w:r>
    </w:p>
    <w:p w:rsidR="0011325F" w:rsidRPr="00242D1C" w:rsidRDefault="0011325F" w:rsidP="0011325F">
      <w:pPr>
        <w:pStyle w:val="Doc-text2"/>
        <w:pBdr>
          <w:top w:val="single" w:sz="4" w:space="1" w:color="auto"/>
          <w:left w:val="single" w:sz="4" w:space="4" w:color="auto"/>
          <w:bottom w:val="single" w:sz="4" w:space="1" w:color="auto"/>
          <w:right w:val="single" w:sz="4" w:space="4" w:color="auto"/>
        </w:pBdr>
      </w:pPr>
      <w:r w:rsidRPr="00242D1C">
        <w:tab/>
        <w:t>The network can use a flag in logged MDT configuration to indicate if an early measurement/idle mode configuration has relevance for logged measurement purposes. Upon such an indication, UE can log measurements on non-</w:t>
      </w:r>
      <w:proofErr w:type="spellStart"/>
      <w:r w:rsidRPr="00242D1C">
        <w:t>cellReselection</w:t>
      </w:r>
      <w:proofErr w:type="spellEnd"/>
      <w:r w:rsidRPr="00242D1C">
        <w:t xml:space="preserve"> (carrier frequencies not part of SIB4 or SIB5).  </w:t>
      </w:r>
      <w:proofErr w:type="spellStart"/>
      <w:r w:rsidRPr="00242D1C">
        <w:t>AreaConfig</w:t>
      </w:r>
      <w:proofErr w:type="spellEnd"/>
      <w:r w:rsidRPr="00242D1C">
        <w:t xml:space="preserve"> and/or </w:t>
      </w:r>
      <w:proofErr w:type="spellStart"/>
      <w:r w:rsidRPr="00242D1C">
        <w:t>InterFreqTargetInfo</w:t>
      </w:r>
      <w:proofErr w:type="spellEnd"/>
      <w:r w:rsidRPr="00242D1C">
        <w:t xml:space="preserve"> can be used for filtering of SIB4 and non-SIB4 frequencies.</w:t>
      </w:r>
      <w:r>
        <w:t xml:space="preserve"> Whether a flag is needed should be FFS.</w:t>
      </w:r>
    </w:p>
    <w:p w:rsidR="0011325F" w:rsidRDefault="0011325F" w:rsidP="0006007F">
      <w:pPr>
        <w:pStyle w:val="EmailDiscussion2"/>
        <w:ind w:left="0" w:firstLine="0"/>
        <w:rPr>
          <w:rFonts w:eastAsiaTheme="minorEastAsia"/>
          <w:lang w:eastAsia="zh-CN"/>
        </w:rPr>
      </w:pPr>
    </w:p>
    <w:p w:rsidR="0011325F" w:rsidRDefault="0011325F" w:rsidP="0006007F">
      <w:pPr>
        <w:pStyle w:val="EmailDiscussion2"/>
        <w:ind w:left="0" w:firstLine="0"/>
        <w:rPr>
          <w:rFonts w:eastAsiaTheme="minorEastAsia"/>
          <w:lang w:eastAsia="zh-CN"/>
        </w:rPr>
      </w:pPr>
    </w:p>
    <w:p w:rsidR="003E622A" w:rsidRDefault="003E622A" w:rsidP="003E622A">
      <w:pPr>
        <w:pStyle w:val="Doc-text2"/>
        <w:pBdr>
          <w:top w:val="single" w:sz="4" w:space="1" w:color="auto"/>
          <w:left w:val="single" w:sz="4" w:space="4" w:color="auto"/>
          <w:bottom w:val="single" w:sz="4" w:space="1" w:color="auto"/>
          <w:right w:val="single" w:sz="4" w:space="4" w:color="auto"/>
        </w:pBdr>
      </w:pPr>
      <w:r>
        <w:t>Agreements:</w:t>
      </w:r>
    </w:p>
    <w:p w:rsidR="003E622A" w:rsidRDefault="003E622A" w:rsidP="003E622A">
      <w:pPr>
        <w:pStyle w:val="Doc-text2"/>
        <w:pBdr>
          <w:top w:val="single" w:sz="4" w:space="1" w:color="auto"/>
          <w:left w:val="single" w:sz="4" w:space="4" w:color="auto"/>
          <w:bottom w:val="single" w:sz="4" w:space="1" w:color="auto"/>
          <w:right w:val="single" w:sz="4" w:space="4" w:color="auto"/>
        </w:pBdr>
      </w:pPr>
    </w:p>
    <w:p w:rsidR="003E622A" w:rsidRPr="00242D1C" w:rsidRDefault="003E622A" w:rsidP="003E622A">
      <w:pPr>
        <w:pStyle w:val="Doc-text2"/>
        <w:pBdr>
          <w:top w:val="single" w:sz="4" w:space="1" w:color="auto"/>
          <w:left w:val="single" w:sz="4" w:space="4" w:color="auto"/>
          <w:bottom w:val="single" w:sz="4" w:space="1" w:color="auto"/>
          <w:right w:val="single" w:sz="4" w:space="4" w:color="auto"/>
        </w:pBdr>
      </w:pPr>
      <w:r>
        <w:t>1</w:t>
      </w:r>
      <w:r w:rsidRPr="00242D1C">
        <w:t xml:space="preserve"> </w:t>
      </w:r>
      <w:r>
        <w:tab/>
      </w:r>
      <w:r w:rsidRPr="00242D1C">
        <w:t xml:space="preserve">One specific </w:t>
      </w:r>
      <w:proofErr w:type="spellStart"/>
      <w:r w:rsidRPr="00242D1C">
        <w:t>raPurpose</w:t>
      </w:r>
      <w:proofErr w:type="spellEnd"/>
      <w:r w:rsidRPr="00242D1C">
        <w:t xml:space="preserve"> is introduced for MSG3 based on demand SI request. </w:t>
      </w:r>
    </w:p>
    <w:p w:rsidR="00B47337" w:rsidRDefault="00B47337" w:rsidP="0006007F">
      <w:pPr>
        <w:pStyle w:val="EmailDiscussion2"/>
        <w:ind w:left="0" w:firstLine="0"/>
        <w:rPr>
          <w:rFonts w:eastAsiaTheme="minorEastAsia"/>
          <w:lang w:eastAsia="zh-CN"/>
        </w:rPr>
      </w:pPr>
    </w:p>
    <w:p w:rsidR="00FA220F" w:rsidRDefault="00BD69B2" w:rsidP="00FA220F">
      <w:pPr>
        <w:pStyle w:val="afd"/>
        <w:numPr>
          <w:ilvl w:val="0"/>
          <w:numId w:val="40"/>
        </w:numPr>
        <w:ind w:leftChars="0"/>
        <w:rPr>
          <w:rFonts w:eastAsiaTheme="minorEastAsia"/>
          <w:kern w:val="0"/>
          <w:lang w:eastAsia="zh-CN"/>
        </w:rPr>
      </w:pPr>
      <w:r>
        <w:rPr>
          <w:rFonts w:eastAsiaTheme="minorEastAsia"/>
          <w:kern w:val="0"/>
          <w:lang w:eastAsia="zh-CN"/>
        </w:rPr>
        <w:t>Email discussions</w:t>
      </w:r>
      <w:r>
        <w:rPr>
          <w:rFonts w:eastAsiaTheme="minorEastAsia" w:hint="eastAsia"/>
          <w:kern w:val="0"/>
          <w:lang w:eastAsia="zh-CN"/>
        </w:rPr>
        <w:t xml:space="preserve"> </w:t>
      </w:r>
      <w:r w:rsidR="00FA220F">
        <w:rPr>
          <w:rFonts w:eastAsiaTheme="minorEastAsia" w:hint="eastAsia"/>
          <w:kern w:val="0"/>
          <w:lang w:eastAsia="zh-CN"/>
        </w:rPr>
        <w:t>for next meeting</w:t>
      </w:r>
    </w:p>
    <w:p w:rsidR="00FA220F" w:rsidRPr="007D76C3" w:rsidRDefault="00FA220F" w:rsidP="00FA220F">
      <w:pPr>
        <w:pStyle w:val="Comments"/>
        <w:rPr>
          <w:rStyle w:val="CharChar7"/>
          <w:rFonts w:eastAsiaTheme="minorEastAsia"/>
          <w:lang w:eastAsia="zh-CN"/>
        </w:rPr>
      </w:pPr>
    </w:p>
    <w:p w:rsidR="00FA220F" w:rsidRPr="00002BA5" w:rsidRDefault="00FA220F" w:rsidP="00FA220F">
      <w:pPr>
        <w:pStyle w:val="EmailDiscussion"/>
        <w:spacing w:before="0"/>
      </w:pPr>
      <w:r>
        <w:t>[Post</w:t>
      </w:r>
      <w:r w:rsidRPr="00002BA5">
        <w:t>11</w:t>
      </w:r>
      <w:r>
        <w:t>3</w:t>
      </w:r>
      <w:r w:rsidRPr="00002BA5">
        <w:t>-e</w:t>
      </w:r>
      <w:r>
        <w:t>]</w:t>
      </w:r>
      <w:r w:rsidRPr="00002BA5">
        <w:t>[NR/R1</w:t>
      </w:r>
      <w:r>
        <w:t>6</w:t>
      </w:r>
      <w:r w:rsidRPr="00002BA5">
        <w:t xml:space="preserve"> SON/MDT] </w:t>
      </w:r>
      <w:r w:rsidRPr="00002BA5">
        <w:rPr>
          <w:bCs/>
        </w:rPr>
        <w:t> </w:t>
      </w:r>
      <w:r>
        <w:rPr>
          <w:bCs/>
        </w:rPr>
        <w:t xml:space="preserve">Timestamp of event triggered MDT </w:t>
      </w:r>
      <w:r w:rsidRPr="00002BA5">
        <w:rPr>
          <w:bCs/>
        </w:rPr>
        <w:t>(</w:t>
      </w:r>
      <w:r>
        <w:rPr>
          <w:bCs/>
        </w:rPr>
        <w:t>Ericsson</w:t>
      </w:r>
      <w:r w:rsidRPr="00002BA5">
        <w:rPr>
          <w:bCs/>
        </w:rPr>
        <w:t>)</w:t>
      </w:r>
    </w:p>
    <w:p w:rsidR="00FA220F" w:rsidRDefault="00FA220F" w:rsidP="00FA220F">
      <w:pPr>
        <w:pStyle w:val="EmailDiscussion2"/>
      </w:pPr>
      <w:r>
        <w:t>-</w:t>
      </w:r>
      <w:r>
        <w:tab/>
        <w:t>Focus on the issue “</w:t>
      </w:r>
      <w:r w:rsidRPr="007975EC">
        <w:t>Timestamp of event triggered logged MDT</w:t>
      </w:r>
      <w:r>
        <w:t xml:space="preserve">” in </w:t>
      </w:r>
      <w:r w:rsidRPr="007975EC">
        <w:t>R2-2102141</w:t>
      </w:r>
      <w:r>
        <w:t>.</w:t>
      </w:r>
    </w:p>
    <w:p w:rsidR="00FA220F" w:rsidRDefault="00FA220F" w:rsidP="00FA220F">
      <w:pPr>
        <w:pStyle w:val="EmailDiscussion2"/>
      </w:pPr>
      <w:r>
        <w:t>-</w:t>
      </w:r>
      <w:r>
        <w:tab/>
        <w:t xml:space="preserve">Figure out the UE </w:t>
      </w:r>
      <w:proofErr w:type="spellStart"/>
      <w:r>
        <w:t>behavior</w:t>
      </w:r>
      <w:proofErr w:type="spellEnd"/>
    </w:p>
    <w:p w:rsidR="00FA220F" w:rsidRDefault="00FA220F" w:rsidP="00FA220F">
      <w:pPr>
        <w:pStyle w:val="EmailDiscussion2"/>
      </w:pPr>
      <w:r>
        <w:tab/>
        <w:t>Intended outcome: Report</w:t>
      </w:r>
    </w:p>
    <w:p w:rsidR="00FA220F" w:rsidRDefault="00FA220F" w:rsidP="00FA220F">
      <w:pPr>
        <w:pStyle w:val="EmailDiscussion2"/>
      </w:pPr>
      <w:r>
        <w:tab/>
        <w:t>Deadline: Next meeting</w:t>
      </w:r>
    </w:p>
    <w:p w:rsidR="00FA220F" w:rsidRDefault="00FA220F" w:rsidP="00FA220F">
      <w:pPr>
        <w:pStyle w:val="EmailDiscussion2"/>
      </w:pPr>
    </w:p>
    <w:p w:rsidR="00FA220F" w:rsidRPr="00002BA5" w:rsidRDefault="00FA220F" w:rsidP="00FA220F">
      <w:pPr>
        <w:pStyle w:val="EmailDiscussion"/>
        <w:spacing w:before="0"/>
      </w:pPr>
      <w:r>
        <w:t>[Post</w:t>
      </w:r>
      <w:r w:rsidRPr="00002BA5">
        <w:t>11</w:t>
      </w:r>
      <w:r>
        <w:t>3</w:t>
      </w:r>
      <w:r w:rsidRPr="00002BA5">
        <w:t>-e</w:t>
      </w:r>
      <w:r>
        <w:t>]</w:t>
      </w:r>
      <w:r w:rsidRPr="00002BA5">
        <w:t>[NR/R1</w:t>
      </w:r>
      <w:r>
        <w:t>7</w:t>
      </w:r>
      <w:r w:rsidRPr="00002BA5">
        <w:t xml:space="preserve"> SON/MDT] </w:t>
      </w:r>
      <w:r w:rsidRPr="00002BA5">
        <w:rPr>
          <w:bCs/>
        </w:rPr>
        <w:t> </w:t>
      </w:r>
      <w:r>
        <w:rPr>
          <w:bCs/>
        </w:rPr>
        <w:t xml:space="preserve">HO related SON changes </w:t>
      </w:r>
      <w:r w:rsidRPr="00002BA5">
        <w:rPr>
          <w:bCs/>
        </w:rPr>
        <w:t>(</w:t>
      </w:r>
      <w:r>
        <w:rPr>
          <w:bCs/>
        </w:rPr>
        <w:t>Ericsson</w:t>
      </w:r>
      <w:r w:rsidRPr="00002BA5">
        <w:rPr>
          <w:bCs/>
        </w:rPr>
        <w:t>)</w:t>
      </w:r>
    </w:p>
    <w:p w:rsidR="00FA220F" w:rsidRDefault="00FA220F" w:rsidP="00FA220F">
      <w:pPr>
        <w:pStyle w:val="EmailDiscussion2"/>
      </w:pPr>
      <w:r>
        <w:t>-</w:t>
      </w:r>
      <w:r>
        <w:tab/>
        <w:t>Scope:</w:t>
      </w:r>
    </w:p>
    <w:p w:rsidR="00FA220F" w:rsidRDefault="00FA220F" w:rsidP="00FA220F">
      <w:pPr>
        <w:pStyle w:val="EmailDiscussion2"/>
      </w:pPr>
      <w:r>
        <w:tab/>
        <w:t>impacts of CHO failure on RLF report</w:t>
      </w:r>
    </w:p>
    <w:p w:rsidR="00FA220F" w:rsidRDefault="00FA220F" w:rsidP="00FA220F">
      <w:pPr>
        <w:pStyle w:val="EmailDiscussion2"/>
      </w:pPr>
      <w:r>
        <w:tab/>
        <w:t>impacts of DAPS HO failure on RLF report</w:t>
      </w:r>
    </w:p>
    <w:p w:rsidR="00FA220F" w:rsidRDefault="00FA220F" w:rsidP="00FA220F">
      <w:pPr>
        <w:pStyle w:val="EmailDiscussion2"/>
      </w:pPr>
      <w:r>
        <w:tab/>
        <w:t>the successful HO report</w:t>
      </w:r>
    </w:p>
    <w:p w:rsidR="00FA220F" w:rsidRDefault="00FA220F" w:rsidP="00FA220F">
      <w:pPr>
        <w:pStyle w:val="EmailDiscussion2"/>
      </w:pPr>
      <w:r>
        <w:lastRenderedPageBreak/>
        <w:t>-</w:t>
      </w:r>
      <w:r>
        <w:tab/>
        <w:t xml:space="preserve">All the not-treated cat-a and cat-b proposals in 2.1.1, 2.1.2 and 2.31 of </w:t>
      </w:r>
      <w:r w:rsidRPr="00553D39">
        <w:t>R2-2102265</w:t>
      </w:r>
      <w:r>
        <w:t xml:space="preserve"> should be taken into account</w:t>
      </w:r>
    </w:p>
    <w:p w:rsidR="00FA220F" w:rsidRDefault="00FA220F" w:rsidP="00FA220F">
      <w:pPr>
        <w:pStyle w:val="EmailDiscussion2"/>
      </w:pPr>
      <w:r>
        <w:tab/>
        <w:t>Intended outcome: Report</w:t>
      </w:r>
    </w:p>
    <w:p w:rsidR="00FA220F" w:rsidRDefault="00FA220F" w:rsidP="00FA220F">
      <w:pPr>
        <w:pStyle w:val="EmailDiscussion2"/>
      </w:pPr>
      <w:r>
        <w:tab/>
        <w:t>Deadline: Next meeting</w:t>
      </w:r>
    </w:p>
    <w:p w:rsidR="00FA220F" w:rsidRDefault="00FA220F" w:rsidP="00FA220F">
      <w:pPr>
        <w:pStyle w:val="EmailDiscussion2"/>
      </w:pPr>
    </w:p>
    <w:p w:rsidR="00FA220F" w:rsidRPr="00002BA5" w:rsidRDefault="00FA220F" w:rsidP="00FA220F">
      <w:pPr>
        <w:pStyle w:val="EmailDiscussion"/>
        <w:spacing w:before="0"/>
      </w:pPr>
      <w:r>
        <w:t>[Post</w:t>
      </w:r>
      <w:r w:rsidRPr="00002BA5">
        <w:t>11</w:t>
      </w:r>
      <w:r>
        <w:t>3</w:t>
      </w:r>
      <w:r w:rsidRPr="00002BA5">
        <w:t>-e</w:t>
      </w:r>
      <w:r>
        <w:t>]</w:t>
      </w:r>
      <w:r w:rsidRPr="00002BA5">
        <w:t>[NR/R1</w:t>
      </w:r>
      <w:r>
        <w:t>7</w:t>
      </w:r>
      <w:r w:rsidRPr="00002BA5">
        <w:t xml:space="preserve"> SON/MDT] </w:t>
      </w:r>
      <w:r w:rsidRPr="00002BA5">
        <w:rPr>
          <w:bCs/>
        </w:rPr>
        <w:t> </w:t>
      </w:r>
      <w:r w:rsidRPr="00553D39">
        <w:rPr>
          <w:bCs/>
        </w:rPr>
        <w:t>2 step RA and other SON changes</w:t>
      </w:r>
      <w:r>
        <w:rPr>
          <w:bCs/>
        </w:rPr>
        <w:t xml:space="preserve"> </w:t>
      </w:r>
      <w:r w:rsidRPr="00002BA5">
        <w:rPr>
          <w:bCs/>
        </w:rPr>
        <w:t>(</w:t>
      </w:r>
      <w:r>
        <w:rPr>
          <w:bCs/>
        </w:rPr>
        <w:t>CATT</w:t>
      </w:r>
      <w:r w:rsidRPr="00002BA5">
        <w:rPr>
          <w:bCs/>
        </w:rPr>
        <w:t>)</w:t>
      </w:r>
    </w:p>
    <w:p w:rsidR="00FA220F" w:rsidRDefault="00FA220F" w:rsidP="00FA220F">
      <w:pPr>
        <w:pStyle w:val="EmailDiscussion2"/>
      </w:pPr>
      <w:r>
        <w:t>-</w:t>
      </w:r>
      <w:r>
        <w:tab/>
        <w:t>Scope:</w:t>
      </w:r>
    </w:p>
    <w:p w:rsidR="00FA220F" w:rsidRDefault="00FA220F" w:rsidP="00FA220F">
      <w:pPr>
        <w:pStyle w:val="EmailDiscussion2"/>
      </w:pPr>
      <w:r>
        <w:tab/>
      </w:r>
      <w:r w:rsidRPr="00553D39">
        <w:t>2 step RA report enhancements</w:t>
      </w:r>
      <w:r>
        <w:t xml:space="preserve"> (also potentially reply to RAN3 LS in R2-2008731)</w:t>
      </w:r>
    </w:p>
    <w:p w:rsidR="00FA220F" w:rsidRDefault="00FA220F" w:rsidP="00FA220F">
      <w:pPr>
        <w:pStyle w:val="EmailDiscussion2"/>
      </w:pPr>
      <w:r>
        <w:tab/>
      </w:r>
      <w:r w:rsidRPr="00553D39">
        <w:t>Mobility history information enhancements</w:t>
      </w:r>
    </w:p>
    <w:p w:rsidR="00FA220F" w:rsidRDefault="00FA220F" w:rsidP="00FA220F">
      <w:pPr>
        <w:pStyle w:val="EmailDiscussion2"/>
      </w:pPr>
      <w:r>
        <w:tab/>
      </w:r>
      <w:r w:rsidRPr="00553D39">
        <w:t>RA report related enhancements (</w:t>
      </w:r>
      <w:r w:rsidRPr="00B61DC1">
        <w:t xml:space="preserve">from RAN2#113 contributions </w:t>
      </w:r>
      <w:r>
        <w:t>and</w:t>
      </w:r>
      <w:r w:rsidRPr="00B61DC1">
        <w:t xml:space="preserve"> </w:t>
      </w:r>
      <w:r w:rsidRPr="00553D39">
        <w:t>RAN3 LS R2-2008723)</w:t>
      </w:r>
    </w:p>
    <w:p w:rsidR="00FA220F" w:rsidRPr="00553D39" w:rsidRDefault="00FA220F" w:rsidP="00FA220F">
      <w:pPr>
        <w:pStyle w:val="EmailDiscussion2"/>
      </w:pPr>
      <w:r>
        <w:tab/>
      </w:r>
      <w:r w:rsidRPr="00553D39">
        <w:t>Other SON functions as proposed by companies for RAN2#113 meeting</w:t>
      </w:r>
    </w:p>
    <w:p w:rsidR="00FA220F" w:rsidRDefault="00FA220F" w:rsidP="00FA220F">
      <w:pPr>
        <w:pStyle w:val="EmailDiscussion2"/>
      </w:pPr>
      <w:r>
        <w:tab/>
        <w:t>Intended outcome: Report</w:t>
      </w:r>
    </w:p>
    <w:p w:rsidR="00FA220F" w:rsidRDefault="00FA220F" w:rsidP="00FA220F">
      <w:pPr>
        <w:pStyle w:val="EmailDiscussion2"/>
      </w:pPr>
      <w:r>
        <w:tab/>
        <w:t>Deadline: Next meeting</w:t>
      </w:r>
    </w:p>
    <w:p w:rsidR="00FA220F" w:rsidRDefault="00FA220F" w:rsidP="00FA220F">
      <w:pPr>
        <w:pStyle w:val="EmailDiscussion2"/>
      </w:pPr>
    </w:p>
    <w:p w:rsidR="00FA220F" w:rsidRPr="00002BA5" w:rsidRDefault="00FA220F" w:rsidP="00FA220F">
      <w:pPr>
        <w:pStyle w:val="EmailDiscussion"/>
        <w:spacing w:before="0"/>
      </w:pPr>
      <w:r>
        <w:t>[Post</w:t>
      </w:r>
      <w:r w:rsidRPr="00002BA5">
        <w:t>11</w:t>
      </w:r>
      <w:r>
        <w:t>3</w:t>
      </w:r>
      <w:r w:rsidRPr="00002BA5">
        <w:t>-e</w:t>
      </w:r>
      <w:r>
        <w:t>]</w:t>
      </w:r>
      <w:r w:rsidRPr="00002BA5">
        <w:t>[NR/R1</w:t>
      </w:r>
      <w:r>
        <w:t>7</w:t>
      </w:r>
      <w:r w:rsidRPr="00002BA5">
        <w:t xml:space="preserve"> SON/MDT] </w:t>
      </w:r>
      <w:r w:rsidRPr="00002BA5">
        <w:rPr>
          <w:bCs/>
        </w:rPr>
        <w:t> </w:t>
      </w:r>
      <w:r>
        <w:rPr>
          <w:bCs/>
        </w:rPr>
        <w:t xml:space="preserve">IMM MDT </w:t>
      </w:r>
      <w:r w:rsidRPr="00002BA5">
        <w:rPr>
          <w:bCs/>
        </w:rPr>
        <w:t>(</w:t>
      </w:r>
      <w:r>
        <w:rPr>
          <w:bCs/>
        </w:rPr>
        <w:t>Huawei</w:t>
      </w:r>
      <w:r w:rsidRPr="00002BA5">
        <w:rPr>
          <w:bCs/>
        </w:rPr>
        <w:t>)</w:t>
      </w:r>
    </w:p>
    <w:p w:rsidR="00FA220F" w:rsidRDefault="00FA220F" w:rsidP="00FA220F">
      <w:pPr>
        <w:pStyle w:val="EmailDiscussion2"/>
      </w:pPr>
      <w:r>
        <w:t>-</w:t>
      </w:r>
      <w:r>
        <w:tab/>
        <w:t>Scope:</w:t>
      </w:r>
    </w:p>
    <w:p w:rsidR="00FA220F" w:rsidRPr="0064125F" w:rsidRDefault="00FA220F" w:rsidP="00FA220F">
      <w:pPr>
        <w:pStyle w:val="EmailDiscussion2"/>
      </w:pPr>
      <w:r>
        <w:tab/>
      </w:r>
      <w:r w:rsidRPr="0064125F">
        <w:t xml:space="preserve">In R2-2102250 (MDT summary), cat (b) proposals on M6/M5/M7 </w:t>
      </w:r>
      <w:r>
        <w:t>should</w:t>
      </w:r>
      <w:r w:rsidRPr="0064125F">
        <w:t xml:space="preserve"> be progressed</w:t>
      </w:r>
      <w:r>
        <w:t xml:space="preserve">. Identify the </w:t>
      </w:r>
      <w:r w:rsidRPr="0064125F">
        <w:t>candidate solutions</w:t>
      </w:r>
      <w:r>
        <w:t xml:space="preserve"> and figure out</w:t>
      </w:r>
      <w:r w:rsidRPr="0064125F">
        <w:t xml:space="preserve"> pros/cons</w:t>
      </w:r>
      <w:r>
        <w:t xml:space="preserve"> respectively</w:t>
      </w:r>
    </w:p>
    <w:p w:rsidR="00FA220F" w:rsidRDefault="00FA220F" w:rsidP="00FA220F">
      <w:pPr>
        <w:pStyle w:val="EmailDiscussion2"/>
      </w:pPr>
      <w:r>
        <w:tab/>
        <w:t>Intended outcome: Report</w:t>
      </w:r>
    </w:p>
    <w:p w:rsidR="00FA220F" w:rsidRDefault="00FA220F" w:rsidP="00FA220F">
      <w:pPr>
        <w:pStyle w:val="EmailDiscussion2"/>
      </w:pPr>
      <w:r>
        <w:tab/>
        <w:t>Deadline: Next meeting</w:t>
      </w:r>
    </w:p>
    <w:p w:rsidR="00FA220F" w:rsidRDefault="00FA220F" w:rsidP="00FA220F">
      <w:pPr>
        <w:pStyle w:val="EmailDiscussion2"/>
      </w:pPr>
    </w:p>
    <w:p w:rsidR="00FA220F" w:rsidRPr="00002BA5" w:rsidRDefault="00FA220F" w:rsidP="00FA220F">
      <w:pPr>
        <w:pStyle w:val="EmailDiscussion"/>
        <w:spacing w:before="0"/>
      </w:pPr>
      <w:r>
        <w:t>[Post</w:t>
      </w:r>
      <w:r w:rsidRPr="00002BA5">
        <w:t>11</w:t>
      </w:r>
      <w:r>
        <w:t>3</w:t>
      </w:r>
      <w:r w:rsidRPr="00002BA5">
        <w:t>-e</w:t>
      </w:r>
      <w:r>
        <w:t>]</w:t>
      </w:r>
      <w:r w:rsidRPr="00002BA5">
        <w:t>[NR/R1</w:t>
      </w:r>
      <w:r>
        <w:t>7</w:t>
      </w:r>
      <w:r w:rsidRPr="00002BA5">
        <w:t xml:space="preserve"> SON/MDT] </w:t>
      </w:r>
      <w:r w:rsidRPr="00002BA5">
        <w:rPr>
          <w:bCs/>
        </w:rPr>
        <w:t> </w:t>
      </w:r>
      <w:r>
        <w:rPr>
          <w:bCs/>
        </w:rPr>
        <w:t xml:space="preserve">Logged MDT </w:t>
      </w:r>
      <w:r w:rsidRPr="00002BA5">
        <w:rPr>
          <w:bCs/>
        </w:rPr>
        <w:t>(</w:t>
      </w:r>
      <w:r>
        <w:rPr>
          <w:bCs/>
        </w:rPr>
        <w:t>CMCC</w:t>
      </w:r>
      <w:r w:rsidRPr="00002BA5">
        <w:rPr>
          <w:bCs/>
        </w:rPr>
        <w:t>)</w:t>
      </w:r>
    </w:p>
    <w:p w:rsidR="00FA220F" w:rsidRDefault="00FA220F" w:rsidP="00FA220F">
      <w:pPr>
        <w:pStyle w:val="EmailDiscussion2"/>
      </w:pPr>
      <w:r>
        <w:t>-</w:t>
      </w:r>
      <w:r>
        <w:tab/>
      </w:r>
      <w:proofErr w:type="gramStart"/>
      <w:r>
        <w:t>Scope(</w:t>
      </w:r>
      <w:proofErr w:type="gramEnd"/>
      <w:r>
        <w:t>should be decided after Friday CB)</w:t>
      </w:r>
    </w:p>
    <w:p w:rsidR="00FA220F" w:rsidRPr="0064125F" w:rsidRDefault="00FA220F" w:rsidP="00FA220F">
      <w:pPr>
        <w:pStyle w:val="EmailDiscussion2"/>
      </w:pPr>
      <w:r>
        <w:tab/>
      </w:r>
      <w:r w:rsidRPr="0064125F">
        <w:t xml:space="preserve">In </w:t>
      </w:r>
      <w:bookmarkStart w:id="0" w:name="OLE_LINK11"/>
      <w:bookmarkStart w:id="1" w:name="OLE_LINK12"/>
      <w:r w:rsidRPr="0064125F">
        <w:t xml:space="preserve">R2-2102250 </w:t>
      </w:r>
      <w:bookmarkEnd w:id="0"/>
      <w:bookmarkEnd w:id="1"/>
      <w:r w:rsidRPr="0064125F">
        <w:t xml:space="preserve">(MDT summary), cat (b) proposals </w:t>
      </w:r>
      <w:r>
        <w:t>in 2.3 should</w:t>
      </w:r>
      <w:r w:rsidRPr="0064125F">
        <w:t xml:space="preserve"> be progressed</w:t>
      </w:r>
      <w:r>
        <w:t xml:space="preserve">. </w:t>
      </w:r>
    </w:p>
    <w:p w:rsidR="00FA220F" w:rsidRDefault="00FA220F" w:rsidP="00FA220F">
      <w:pPr>
        <w:pStyle w:val="EmailDiscussion2"/>
      </w:pPr>
      <w:r>
        <w:tab/>
        <w:t>Intended outcome: Report</w:t>
      </w:r>
    </w:p>
    <w:p w:rsidR="00FA220F" w:rsidRDefault="00FA220F" w:rsidP="00FA220F">
      <w:pPr>
        <w:pStyle w:val="EmailDiscussion2"/>
      </w:pPr>
      <w:r>
        <w:tab/>
        <w:t>Deadline: Next meeting</w:t>
      </w:r>
    </w:p>
    <w:p w:rsidR="00FA220F" w:rsidRDefault="00FA220F" w:rsidP="0006007F">
      <w:pPr>
        <w:pStyle w:val="EmailDiscussion2"/>
        <w:ind w:left="0" w:firstLine="0"/>
        <w:rPr>
          <w:rFonts w:eastAsiaTheme="minorEastAsia"/>
          <w:lang w:eastAsia="zh-CN"/>
        </w:rPr>
      </w:pPr>
    </w:p>
    <w:p w:rsidR="00C21339" w:rsidRDefault="001B3B43" w:rsidP="001B3B43">
      <w:pPr>
        <w:pStyle w:val="4"/>
        <w:rPr>
          <w:lang w:eastAsia="ja-JP"/>
        </w:rPr>
      </w:pPr>
      <w:r>
        <w:rPr>
          <w:lang w:eastAsia="ja-JP"/>
        </w:rPr>
        <w:t>2.</w:t>
      </w:r>
      <w:r>
        <w:rPr>
          <w:rFonts w:hint="eastAsia"/>
          <w:lang w:eastAsia="zh-CN"/>
        </w:rPr>
        <w:t>2</w:t>
      </w:r>
      <w:r>
        <w:rPr>
          <w:lang w:eastAsia="ja-JP"/>
        </w:rPr>
        <w:t>.1</w:t>
      </w:r>
      <w:r>
        <w:rPr>
          <w:lang w:eastAsia="ja-JP"/>
        </w:rPr>
        <w:tab/>
      </w:r>
      <w:r w:rsidR="003560A2">
        <w:rPr>
          <w:lang w:eastAsia="ja-JP"/>
        </w:rPr>
        <w:t>Remaining Open issues</w:t>
      </w:r>
    </w:p>
    <w:p w:rsidR="00BD69B2" w:rsidRPr="00BD69B2" w:rsidRDefault="00BD69B2" w:rsidP="00BD69B2">
      <w:pPr>
        <w:rPr>
          <w:lang w:eastAsia="ja-JP"/>
        </w:rPr>
      </w:pPr>
      <w:r w:rsidRPr="00BD69B2">
        <w:rPr>
          <w:lang w:eastAsia="ja-JP"/>
        </w:rPr>
        <w:t xml:space="preserve">In general, </w:t>
      </w:r>
      <w:r>
        <w:rPr>
          <w:lang w:eastAsia="ja-JP"/>
        </w:rPr>
        <w:t>some</w:t>
      </w:r>
      <w:r w:rsidRPr="00BD69B2">
        <w:rPr>
          <w:lang w:eastAsia="ja-JP"/>
        </w:rPr>
        <w:t xml:space="preserve"> progress </w:t>
      </w:r>
      <w:r>
        <w:rPr>
          <w:lang w:eastAsia="ja-JP"/>
        </w:rPr>
        <w:t>has been achieved</w:t>
      </w:r>
      <w:r w:rsidRPr="00BD69B2">
        <w:rPr>
          <w:lang w:eastAsia="ja-JP"/>
        </w:rPr>
        <w:t xml:space="preserve"> but </w:t>
      </w:r>
      <w:r>
        <w:rPr>
          <w:lang w:eastAsia="ja-JP"/>
        </w:rPr>
        <w:t>further</w:t>
      </w:r>
      <w:r w:rsidRPr="00BD69B2">
        <w:rPr>
          <w:lang w:eastAsia="ja-JP"/>
        </w:rPr>
        <w:t xml:space="preserve"> </w:t>
      </w:r>
      <w:r>
        <w:rPr>
          <w:lang w:eastAsia="ja-JP"/>
        </w:rPr>
        <w:t>details</w:t>
      </w:r>
      <w:r w:rsidRPr="00BD69B2">
        <w:rPr>
          <w:lang w:eastAsia="ja-JP"/>
        </w:rPr>
        <w:t xml:space="preserve"> </w:t>
      </w:r>
      <w:r>
        <w:rPr>
          <w:lang w:eastAsia="ja-JP"/>
        </w:rPr>
        <w:t xml:space="preserve">need </w:t>
      </w:r>
      <w:r w:rsidRPr="00BD69B2">
        <w:rPr>
          <w:lang w:eastAsia="ja-JP"/>
        </w:rPr>
        <w:t xml:space="preserve">to be </w:t>
      </w:r>
      <w:r>
        <w:rPr>
          <w:lang w:eastAsia="ja-JP"/>
        </w:rPr>
        <w:t>progressed in the following areas</w:t>
      </w:r>
      <w:r w:rsidRPr="00BD69B2">
        <w:rPr>
          <w:lang w:eastAsia="ja-JP"/>
        </w:rPr>
        <w:t>.</w:t>
      </w:r>
    </w:p>
    <w:p w:rsidR="00B74E87" w:rsidRPr="00B74E87" w:rsidRDefault="00B74E87" w:rsidP="00B74E87">
      <w:pPr>
        <w:rPr>
          <w:rFonts w:eastAsiaTheme="minorEastAsia"/>
          <w:lang w:eastAsia="zh-CN"/>
        </w:rPr>
      </w:pPr>
      <w:r w:rsidRPr="00B74E87">
        <w:rPr>
          <w:rFonts w:eastAsiaTheme="minorEastAsia"/>
          <w:b/>
          <w:u w:val="single"/>
          <w:lang w:eastAsia="zh-CN"/>
        </w:rPr>
        <w:t>SON Features</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Pr="00225714">
        <w:rPr>
          <w:rFonts w:ascii="Calibri" w:eastAsiaTheme="minorEastAsia" w:hAnsi="Calibri" w:cs="Calibri"/>
          <w:szCs w:val="21"/>
          <w:lang w:eastAsia="zh-CN"/>
        </w:rPr>
        <w:t>16 Leftovers</w:t>
      </w:r>
      <w:r w:rsidRPr="00225714">
        <w:rPr>
          <w:rFonts w:ascii="Calibri" w:eastAsiaTheme="minorEastAsia" w:hAnsi="Calibri" w:cs="Calibri"/>
          <w:szCs w:val="21"/>
          <w:lang w:eastAsia="zh-CN"/>
        </w:rPr>
        <w:tab/>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hAnsi="Calibri" w:cs="Calibri"/>
          <w:szCs w:val="21"/>
          <w:lang w:eastAsia="zh-CN"/>
        </w:rPr>
        <w:t>MRO for SN change failure (</w:t>
      </w:r>
      <w:proofErr w:type="spellStart"/>
      <w:r w:rsidRPr="00225714">
        <w:rPr>
          <w:rFonts w:ascii="Calibri" w:hAnsi="Calibri" w:cs="Calibri"/>
          <w:szCs w:val="21"/>
          <w:lang w:eastAsia="zh-CN"/>
        </w:rPr>
        <w:t>SCGFailureInformation</w:t>
      </w:r>
      <w:proofErr w:type="spellEnd"/>
      <w:r w:rsidRPr="00225714">
        <w:rPr>
          <w:rFonts w:ascii="Calibri" w:hAnsi="Calibri" w:cs="Calibri"/>
          <w:szCs w:val="21"/>
          <w:lang w:eastAsia="zh-CN"/>
        </w:rPr>
        <w:t xml:space="preserve"> related enhancements)</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hAnsi="Calibri" w:cs="Calibri"/>
          <w:szCs w:val="21"/>
          <w:lang w:eastAsia="zh-CN"/>
        </w:rPr>
        <w:t>UE history information in EN-DC</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eastAsiaTheme="minorEastAsia" w:hAnsi="Calibri" w:cs="Calibri"/>
          <w:szCs w:val="21"/>
          <w:lang w:eastAsia="zh-CN"/>
        </w:rPr>
        <w:t>Successful Handovers Reports</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Pr="00225714">
        <w:rPr>
          <w:rFonts w:ascii="Calibri" w:eastAsiaTheme="minorEastAsia" w:hAnsi="Calibri" w:cs="Calibri"/>
          <w:szCs w:val="21"/>
          <w:lang w:eastAsia="zh-CN"/>
        </w:rPr>
        <w:t>17 New SON Features</w:t>
      </w:r>
      <w:r w:rsidRPr="00225714">
        <w:rPr>
          <w:rFonts w:ascii="Calibri" w:eastAsiaTheme="minorEastAsia" w:hAnsi="Calibri" w:cs="Calibri"/>
          <w:szCs w:val="21"/>
          <w:lang w:eastAsia="zh-CN"/>
        </w:rPr>
        <w:tab/>
      </w:r>
    </w:p>
    <w:p w:rsidR="000B60D1" w:rsidRPr="000B60D1" w:rsidRDefault="000B60D1" w:rsidP="00B74E87">
      <w:pPr>
        <w:pStyle w:val="afd"/>
        <w:numPr>
          <w:ilvl w:val="0"/>
          <w:numId w:val="43"/>
        </w:numPr>
        <w:ind w:leftChars="0"/>
        <w:rPr>
          <w:rFonts w:ascii="Calibri" w:hAnsi="Calibri" w:cs="Calibri"/>
          <w:szCs w:val="21"/>
          <w:lang w:eastAsia="zh-CN"/>
        </w:rPr>
      </w:pPr>
      <w:r w:rsidRPr="00B51466">
        <w:rPr>
          <w:rFonts w:ascii="Calibri" w:hAnsi="Calibri" w:cs="Calibri"/>
          <w:szCs w:val="21"/>
          <w:lang w:eastAsia="zh-CN"/>
        </w:rPr>
        <w:t>UL/DL coverage imbalanced</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hAnsi="Calibri" w:cs="Calibri"/>
          <w:szCs w:val="21"/>
          <w:lang w:eastAsia="zh-CN"/>
        </w:rPr>
        <w:t>UE reporting (e.g., RA report) associated to 2-step RACH</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eastAsiaTheme="minorEastAsia" w:hAnsi="Calibri" w:cs="Calibri"/>
          <w:szCs w:val="21"/>
          <w:lang w:eastAsia="zh-CN"/>
        </w:rPr>
        <w:t>mobility enhancement optimization (CHO and DAPS)</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eastAsiaTheme="minorEastAsia" w:hAnsi="Calibri" w:cs="Calibri"/>
          <w:szCs w:val="21"/>
          <w:lang w:eastAsia="zh-CN"/>
        </w:rPr>
        <w:t>NR-U related SON/MDT optimization</w:t>
      </w:r>
    </w:p>
    <w:p w:rsidR="00CF6839" w:rsidRDefault="00CF6839" w:rsidP="00B74E87">
      <w:pPr>
        <w:rPr>
          <w:rFonts w:eastAsiaTheme="minorEastAsia"/>
          <w:b/>
          <w:u w:val="single"/>
          <w:lang w:eastAsia="zh-CN"/>
        </w:rPr>
      </w:pPr>
    </w:p>
    <w:p w:rsidR="00B74E87" w:rsidRPr="00CF6839" w:rsidRDefault="00B74E87" w:rsidP="00B74E87">
      <w:pPr>
        <w:rPr>
          <w:rFonts w:eastAsiaTheme="minorEastAsia"/>
          <w:b/>
          <w:u w:val="single"/>
          <w:lang w:eastAsia="zh-CN"/>
        </w:rPr>
      </w:pPr>
      <w:r w:rsidRPr="00CF6839">
        <w:rPr>
          <w:rFonts w:eastAsiaTheme="minorEastAsia"/>
          <w:b/>
          <w:u w:val="single"/>
          <w:lang w:eastAsia="zh-CN"/>
        </w:rPr>
        <w:t>MDT Features</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003C048A">
        <w:rPr>
          <w:rFonts w:ascii="Calibri" w:eastAsiaTheme="minorEastAsia" w:hAnsi="Calibri" w:cs="Calibri"/>
          <w:szCs w:val="21"/>
          <w:lang w:eastAsia="zh-CN"/>
        </w:rPr>
        <w:t>16 Leftovers</w:t>
      </w:r>
    </w:p>
    <w:p w:rsidR="00B74E87" w:rsidRPr="00225714" w:rsidRDefault="00B74E87" w:rsidP="00B74E87">
      <w:pPr>
        <w:pStyle w:val="afd"/>
        <w:numPr>
          <w:ilvl w:val="0"/>
          <w:numId w:val="45"/>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MDT for MR-DC</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003C048A">
        <w:rPr>
          <w:rFonts w:ascii="Calibri" w:eastAsiaTheme="minorEastAsia" w:hAnsi="Calibri" w:cs="Calibri"/>
          <w:szCs w:val="21"/>
          <w:lang w:eastAsia="zh-CN"/>
        </w:rPr>
        <w:t>17 New MDT Features</w:t>
      </w:r>
    </w:p>
    <w:p w:rsidR="00B74E87" w:rsidRDefault="00B74E87" w:rsidP="00B74E87">
      <w:pPr>
        <w:pStyle w:val="afd"/>
        <w:numPr>
          <w:ilvl w:val="0"/>
          <w:numId w:val="45"/>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Enhancement of logged and immediate MDT (including coexistence with IDC)</w:t>
      </w:r>
    </w:p>
    <w:p w:rsidR="005C5244" w:rsidRPr="00225714" w:rsidRDefault="005C5244" w:rsidP="00B74E87">
      <w:pPr>
        <w:pStyle w:val="afd"/>
        <w:numPr>
          <w:ilvl w:val="0"/>
          <w:numId w:val="45"/>
        </w:numPr>
        <w:ind w:leftChars="0"/>
        <w:rPr>
          <w:rFonts w:ascii="Calibri" w:eastAsiaTheme="minorEastAsia" w:hAnsi="Calibri" w:cs="Calibri"/>
          <w:szCs w:val="21"/>
          <w:lang w:eastAsia="zh-CN"/>
        </w:rPr>
      </w:pPr>
      <w:r>
        <w:rPr>
          <w:rFonts w:ascii="Calibri" w:eastAsiaTheme="minorEastAsia" w:hAnsi="Calibri" w:cs="Calibri"/>
          <w:szCs w:val="21"/>
          <w:lang w:eastAsia="zh-CN"/>
        </w:rPr>
        <w:t>O</w:t>
      </w:r>
      <w:r>
        <w:rPr>
          <w:rFonts w:ascii="Calibri" w:eastAsiaTheme="minorEastAsia" w:hAnsi="Calibri" w:cs="Calibri" w:hint="eastAsia"/>
          <w:szCs w:val="21"/>
          <w:lang w:eastAsia="zh-CN"/>
        </w:rPr>
        <w:t>n demand system information enhancement</w:t>
      </w:r>
    </w:p>
    <w:p w:rsidR="00CF6839" w:rsidRDefault="00CF6839" w:rsidP="00B74E87">
      <w:pPr>
        <w:rPr>
          <w:rFonts w:ascii="Calibri" w:eastAsiaTheme="minorEastAsia" w:hAnsi="Calibri" w:cs="Calibri"/>
          <w:b/>
          <w:sz w:val="18"/>
          <w:szCs w:val="18"/>
          <w:u w:val="single"/>
          <w:lang w:eastAsia="zh-CN"/>
        </w:rPr>
      </w:pPr>
    </w:p>
    <w:p w:rsidR="00B74E87" w:rsidRPr="00CF6839" w:rsidRDefault="00B74E87" w:rsidP="00B74E87">
      <w:pPr>
        <w:rPr>
          <w:rFonts w:eastAsiaTheme="minorEastAsia"/>
          <w:b/>
          <w:u w:val="single"/>
          <w:lang w:eastAsia="zh-CN"/>
        </w:rPr>
      </w:pPr>
      <w:r w:rsidRPr="00CF6839">
        <w:rPr>
          <w:rFonts w:eastAsiaTheme="minorEastAsia"/>
          <w:b/>
          <w:u w:val="single"/>
          <w:lang w:eastAsia="zh-CN"/>
        </w:rPr>
        <w:t>L2 measurements</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Potential L2 enhancements</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E67ADF" w:rsidRPr="00856036" w:rsidRDefault="00701410" w:rsidP="00856036">
      <w:pPr>
        <w:pStyle w:val="4"/>
        <w:rPr>
          <w:rFonts w:eastAsiaTheme="minorEastAsia"/>
          <w:lang w:eastAsia="zh-CN"/>
        </w:rPr>
      </w:pPr>
      <w:r>
        <w:rPr>
          <w:lang w:eastAsia="ja-JP"/>
        </w:rPr>
        <w:t>2.3.1</w:t>
      </w:r>
      <w:r>
        <w:rPr>
          <w:lang w:eastAsia="ja-JP"/>
        </w:rPr>
        <w:tab/>
        <w:t>Agreements</w:t>
      </w:r>
    </w:p>
    <w:p w:rsidR="00B31F2D" w:rsidRDefault="00B31F2D" w:rsidP="00B31F2D">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w:t>
      </w:r>
      <w:r w:rsidR="00707B1F">
        <w:rPr>
          <w:rFonts w:ascii="Arial" w:eastAsiaTheme="minorEastAsia" w:hAnsi="Arial" w:cs="Arial" w:hint="eastAsia"/>
          <w:b/>
          <w:u w:val="single"/>
          <w:lang w:eastAsia="zh-CN"/>
        </w:rPr>
        <w:t>3</w:t>
      </w:r>
      <w:r>
        <w:rPr>
          <w:rFonts w:ascii="Arial" w:hAnsi="Arial" w:cs="Arial" w:hint="eastAsia"/>
          <w:b/>
          <w:u w:val="single"/>
        </w:rPr>
        <w:t xml:space="preserve"> #1</w:t>
      </w:r>
      <w:r w:rsidR="004B0C2E">
        <w:rPr>
          <w:rFonts w:ascii="Arial" w:eastAsiaTheme="minorEastAsia" w:hAnsi="Arial" w:cs="Arial" w:hint="eastAsia"/>
          <w:b/>
          <w:u w:val="single"/>
          <w:lang w:eastAsia="zh-CN"/>
        </w:rPr>
        <w:t>1</w:t>
      </w:r>
      <w:r w:rsidR="00707B1F">
        <w:rPr>
          <w:rFonts w:ascii="Arial" w:eastAsiaTheme="minorEastAsia" w:hAnsi="Arial" w:cs="Arial" w:hint="eastAsia"/>
          <w:b/>
          <w:u w:val="single"/>
          <w:lang w:eastAsia="zh-CN"/>
        </w:rPr>
        <w:t>1</w:t>
      </w:r>
      <w:r>
        <w:rPr>
          <w:rFonts w:ascii="Arial" w:eastAsia="SimSun" w:hAnsi="Arial" w:cs="Arial" w:hint="eastAsia"/>
          <w:b/>
          <w:u w:val="single"/>
          <w:lang w:eastAsia="zh-CN"/>
        </w:rPr>
        <w:t>-e</w:t>
      </w:r>
      <w:r w:rsidRPr="0016425B">
        <w:rPr>
          <w:rFonts w:ascii="Arial" w:hAnsi="Arial" w:cs="Arial" w:hint="eastAsia"/>
          <w:b/>
          <w:u w:val="single"/>
        </w:rPr>
        <w:t xml:space="preserve"> meeting</w:t>
      </w:r>
    </w:p>
    <w:p w:rsidR="00B74E87" w:rsidRPr="00B74E87" w:rsidRDefault="00B74E87" w:rsidP="00B31F2D">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B31F2D" w:rsidRDefault="00B31F2D" w:rsidP="00B31F2D">
      <w:pPr>
        <w:pStyle w:val="afd"/>
        <w:numPr>
          <w:ilvl w:val="0"/>
          <w:numId w:val="23"/>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The following BLCRs are endorsed,</w:t>
      </w:r>
    </w:p>
    <w:p w:rsidR="00C63903" w:rsidRDefault="00C63903" w:rsidP="00C63903">
      <w:pPr>
        <w:rPr>
          <w:rFonts w:eastAsiaTheme="minorEastAsia"/>
          <w:bCs/>
          <w:iCs/>
          <w:lang w:eastAsia="zh-CN"/>
        </w:rPr>
      </w:pPr>
    </w:p>
    <w:p w:rsidR="00C63903" w:rsidRPr="00CA44C9" w:rsidRDefault="00C63903" w:rsidP="00C63903">
      <w:pPr>
        <w:ind w:firstLine="420"/>
        <w:rPr>
          <w:rFonts w:eastAsiaTheme="minorEastAsia"/>
          <w:bCs/>
          <w:iCs/>
          <w:sz w:val="18"/>
          <w:szCs w:val="18"/>
          <w:lang w:eastAsia="zh-CN"/>
        </w:rPr>
      </w:pPr>
      <w:r w:rsidRPr="00CA44C9">
        <w:rPr>
          <w:rFonts w:eastAsiaTheme="minorEastAsia"/>
          <w:bCs/>
          <w:iCs/>
          <w:sz w:val="18"/>
          <w:szCs w:val="18"/>
          <w:lang w:eastAsia="zh-CN"/>
        </w:rPr>
        <w:t>R3-210006</w:t>
      </w:r>
      <w:r w:rsidRPr="00CA44C9">
        <w:rPr>
          <w:rFonts w:eastAsiaTheme="minorEastAsia" w:hint="eastAsia"/>
          <w:bCs/>
          <w:iCs/>
          <w:sz w:val="18"/>
          <w:szCs w:val="18"/>
          <w:lang w:eastAsia="zh-CN"/>
        </w:rPr>
        <w:t xml:space="preserve">, </w:t>
      </w:r>
      <w:r w:rsidRPr="00CA44C9">
        <w:rPr>
          <w:rFonts w:eastAsiaTheme="minorEastAsia"/>
          <w:bCs/>
          <w:iCs/>
          <w:sz w:val="18"/>
          <w:szCs w:val="18"/>
          <w:lang w:eastAsia="zh-CN"/>
        </w:rPr>
        <w:t>BLCR to 36.423:</w:t>
      </w:r>
      <w:r w:rsidR="004B27E4">
        <w:rPr>
          <w:rFonts w:eastAsiaTheme="minorEastAsia" w:hint="eastAsia"/>
          <w:bCs/>
          <w:iCs/>
          <w:sz w:val="18"/>
          <w:szCs w:val="18"/>
          <w:lang w:eastAsia="zh-CN"/>
        </w:rPr>
        <w:t xml:space="preserve"> </w:t>
      </w:r>
      <w:r w:rsidRPr="00CA44C9">
        <w:rPr>
          <w:rFonts w:eastAsiaTheme="minorEastAsia"/>
          <w:bCs/>
          <w:iCs/>
          <w:sz w:val="18"/>
          <w:szCs w:val="18"/>
          <w:lang w:eastAsia="zh-CN"/>
        </w:rPr>
        <w:t>Support of MDT enhancement</w:t>
      </w:r>
      <w:r w:rsidRPr="00CA44C9">
        <w:rPr>
          <w:rFonts w:eastAsiaTheme="minorEastAsia" w:hint="eastAsia"/>
          <w:bCs/>
          <w:iCs/>
          <w:sz w:val="18"/>
          <w:szCs w:val="18"/>
          <w:lang w:eastAsia="zh-CN"/>
        </w:rPr>
        <w:t xml:space="preserve">, </w:t>
      </w:r>
      <w:r w:rsidRPr="00E952F0">
        <w:rPr>
          <w:rFonts w:ascii="Calibri" w:hAnsi="Calibri" w:cs="Calibri"/>
          <w:b/>
          <w:color w:val="008000"/>
          <w:sz w:val="18"/>
          <w:szCs w:val="24"/>
        </w:rPr>
        <w:t>Endorsed as BL</w:t>
      </w:r>
    </w:p>
    <w:p w:rsidR="00C63903" w:rsidRPr="00CA44C9" w:rsidRDefault="00A24232" w:rsidP="00C63903">
      <w:pPr>
        <w:ind w:firstLine="420"/>
        <w:rPr>
          <w:rFonts w:eastAsiaTheme="minorEastAsia"/>
          <w:bCs/>
          <w:iCs/>
          <w:sz w:val="18"/>
          <w:szCs w:val="18"/>
          <w:lang w:eastAsia="zh-CN"/>
        </w:rPr>
      </w:pPr>
      <w:r w:rsidRPr="00A24232">
        <w:rPr>
          <w:rFonts w:eastAsiaTheme="minorEastAsia"/>
          <w:bCs/>
          <w:iCs/>
          <w:sz w:val="18"/>
          <w:szCs w:val="18"/>
          <w:lang w:eastAsia="zh-CN"/>
        </w:rPr>
        <w:t>R3-211347</w:t>
      </w:r>
      <w:r w:rsidRPr="00A24232">
        <w:rPr>
          <w:rFonts w:eastAsiaTheme="minorEastAsia" w:hint="eastAsia"/>
          <w:bCs/>
          <w:iCs/>
          <w:sz w:val="18"/>
          <w:szCs w:val="18"/>
          <w:lang w:eastAsia="zh-CN"/>
        </w:rPr>
        <w:t xml:space="preserve"> </w:t>
      </w:r>
      <w:r>
        <w:rPr>
          <w:rFonts w:eastAsiaTheme="minorEastAsia" w:hint="eastAsia"/>
          <w:bCs/>
          <w:iCs/>
          <w:sz w:val="18"/>
          <w:szCs w:val="18"/>
          <w:lang w:eastAsia="zh-CN"/>
        </w:rPr>
        <w:t xml:space="preserve">(revision of </w:t>
      </w:r>
      <w:r w:rsidR="00C63903" w:rsidRPr="00CA44C9">
        <w:rPr>
          <w:rFonts w:eastAsiaTheme="minorEastAsia"/>
          <w:bCs/>
          <w:iCs/>
          <w:sz w:val="18"/>
          <w:szCs w:val="18"/>
          <w:lang w:eastAsia="zh-CN"/>
        </w:rPr>
        <w:t>R3-210007</w:t>
      </w:r>
      <w:r>
        <w:rPr>
          <w:rFonts w:eastAsiaTheme="minorEastAsia" w:hint="eastAsia"/>
          <w:bCs/>
          <w:iCs/>
          <w:sz w:val="18"/>
          <w:szCs w:val="18"/>
          <w:lang w:eastAsia="zh-CN"/>
        </w:rPr>
        <w:t>)</w:t>
      </w:r>
      <w:r w:rsidR="00C63903" w:rsidRPr="00CA44C9">
        <w:rPr>
          <w:rFonts w:eastAsiaTheme="minorEastAsia" w:hint="eastAsia"/>
          <w:bCs/>
          <w:iCs/>
          <w:sz w:val="18"/>
          <w:szCs w:val="18"/>
          <w:lang w:eastAsia="zh-CN"/>
        </w:rPr>
        <w:t xml:space="preserve">, </w:t>
      </w:r>
      <w:r w:rsidR="00C63903" w:rsidRPr="00CA44C9">
        <w:rPr>
          <w:rFonts w:eastAsiaTheme="minorEastAsia"/>
          <w:bCs/>
          <w:iCs/>
          <w:sz w:val="18"/>
          <w:szCs w:val="18"/>
          <w:lang w:eastAsia="zh-CN"/>
        </w:rPr>
        <w:t>BLCR to 38.300_Addition of SON features enhancement</w:t>
      </w:r>
      <w:r w:rsidR="00C63903" w:rsidRPr="00CA44C9">
        <w:rPr>
          <w:rFonts w:eastAsiaTheme="minorEastAsia" w:hint="eastAsia"/>
          <w:bCs/>
          <w:iCs/>
          <w:sz w:val="18"/>
          <w:szCs w:val="18"/>
          <w:lang w:eastAsia="zh-CN"/>
        </w:rPr>
        <w:t xml:space="preserve">, </w:t>
      </w:r>
      <w:r w:rsidR="00C63903" w:rsidRPr="00E952F0">
        <w:rPr>
          <w:rFonts w:ascii="Calibri" w:hAnsi="Calibri" w:cs="Calibri"/>
          <w:b/>
          <w:color w:val="008000"/>
          <w:sz w:val="18"/>
          <w:szCs w:val="24"/>
        </w:rPr>
        <w:t>Endorsed as BL</w:t>
      </w:r>
    </w:p>
    <w:p w:rsidR="00C63903" w:rsidRPr="00CA44C9" w:rsidRDefault="00C63903" w:rsidP="00C63903">
      <w:pPr>
        <w:ind w:firstLine="420"/>
        <w:rPr>
          <w:rFonts w:eastAsiaTheme="minorEastAsia"/>
          <w:bCs/>
          <w:iCs/>
          <w:sz w:val="18"/>
          <w:szCs w:val="18"/>
          <w:lang w:eastAsia="zh-CN"/>
        </w:rPr>
      </w:pPr>
      <w:r w:rsidRPr="00CA44C9">
        <w:rPr>
          <w:rFonts w:eastAsiaTheme="minorEastAsia"/>
          <w:bCs/>
          <w:iCs/>
          <w:sz w:val="18"/>
          <w:szCs w:val="18"/>
          <w:lang w:eastAsia="zh-CN"/>
        </w:rPr>
        <w:t>R3-210008</w:t>
      </w:r>
      <w:r w:rsidRPr="00CA44C9">
        <w:rPr>
          <w:rFonts w:eastAsiaTheme="minorEastAsia" w:hint="eastAsia"/>
          <w:bCs/>
          <w:iCs/>
          <w:sz w:val="18"/>
          <w:szCs w:val="18"/>
          <w:lang w:eastAsia="zh-CN"/>
        </w:rPr>
        <w:t xml:space="preserve">, </w:t>
      </w:r>
      <w:r w:rsidRPr="00CA44C9">
        <w:rPr>
          <w:rFonts w:eastAsiaTheme="minorEastAsia"/>
          <w:bCs/>
          <w:iCs/>
          <w:sz w:val="18"/>
          <w:szCs w:val="18"/>
          <w:lang w:eastAsia="zh-CN"/>
        </w:rPr>
        <w:t>BLCR to 38.401_Addition of SON features enhancement</w:t>
      </w:r>
      <w:r w:rsidRPr="00CA44C9">
        <w:rPr>
          <w:rFonts w:eastAsiaTheme="minorEastAsia" w:hint="eastAsia"/>
          <w:bCs/>
          <w:iCs/>
          <w:sz w:val="18"/>
          <w:szCs w:val="18"/>
          <w:lang w:eastAsia="zh-CN"/>
        </w:rPr>
        <w:t xml:space="preserve">, </w:t>
      </w:r>
      <w:r w:rsidRPr="00E952F0">
        <w:rPr>
          <w:rFonts w:ascii="Calibri" w:hAnsi="Calibri" w:cs="Calibri"/>
          <w:b/>
          <w:color w:val="008000"/>
          <w:sz w:val="18"/>
          <w:szCs w:val="24"/>
        </w:rPr>
        <w:t>Endorsed as BL</w:t>
      </w:r>
    </w:p>
    <w:p w:rsidR="00C63903" w:rsidRPr="00E952F0" w:rsidRDefault="00055C44" w:rsidP="00C63903">
      <w:pPr>
        <w:ind w:firstLine="420"/>
        <w:rPr>
          <w:rFonts w:ascii="Calibri" w:hAnsi="Calibri" w:cs="Calibri"/>
          <w:b/>
          <w:color w:val="008000"/>
          <w:sz w:val="18"/>
          <w:szCs w:val="24"/>
        </w:rPr>
      </w:pPr>
      <w:r w:rsidRPr="00A24232">
        <w:rPr>
          <w:rFonts w:eastAsiaTheme="minorEastAsia"/>
          <w:bCs/>
          <w:iCs/>
          <w:sz w:val="18"/>
          <w:szCs w:val="18"/>
          <w:lang w:eastAsia="zh-CN"/>
        </w:rPr>
        <w:t>R3-21134</w:t>
      </w:r>
      <w:r w:rsidR="00B10C85">
        <w:rPr>
          <w:rFonts w:eastAsiaTheme="minorEastAsia" w:hint="eastAsia"/>
          <w:bCs/>
          <w:iCs/>
          <w:sz w:val="18"/>
          <w:szCs w:val="18"/>
          <w:lang w:eastAsia="zh-CN"/>
        </w:rPr>
        <w:t>9</w:t>
      </w:r>
      <w:r w:rsidRPr="00A24232">
        <w:rPr>
          <w:rFonts w:eastAsiaTheme="minorEastAsia" w:hint="eastAsia"/>
          <w:bCs/>
          <w:iCs/>
          <w:sz w:val="18"/>
          <w:szCs w:val="18"/>
          <w:lang w:eastAsia="zh-CN"/>
        </w:rPr>
        <w:t xml:space="preserve"> </w:t>
      </w:r>
      <w:r>
        <w:rPr>
          <w:rFonts w:eastAsiaTheme="minorEastAsia" w:hint="eastAsia"/>
          <w:bCs/>
          <w:iCs/>
          <w:sz w:val="18"/>
          <w:szCs w:val="18"/>
          <w:lang w:eastAsia="zh-CN"/>
        </w:rPr>
        <w:t xml:space="preserve">(revision of </w:t>
      </w:r>
      <w:r w:rsidR="00C63903" w:rsidRPr="00CA44C9">
        <w:rPr>
          <w:rFonts w:eastAsiaTheme="minorEastAsia"/>
          <w:bCs/>
          <w:iCs/>
          <w:sz w:val="18"/>
          <w:szCs w:val="18"/>
          <w:lang w:eastAsia="zh-CN"/>
        </w:rPr>
        <w:t>R3-210009</w:t>
      </w:r>
      <w:r>
        <w:rPr>
          <w:rFonts w:eastAsiaTheme="minorEastAsia" w:hint="eastAsia"/>
          <w:bCs/>
          <w:iCs/>
          <w:sz w:val="18"/>
          <w:szCs w:val="18"/>
          <w:lang w:eastAsia="zh-CN"/>
        </w:rPr>
        <w:t>)</w:t>
      </w:r>
      <w:r w:rsidR="00C63903" w:rsidRPr="00CA44C9">
        <w:rPr>
          <w:rFonts w:eastAsiaTheme="minorEastAsia" w:hint="eastAsia"/>
          <w:bCs/>
          <w:iCs/>
          <w:sz w:val="18"/>
          <w:szCs w:val="18"/>
          <w:lang w:eastAsia="zh-CN"/>
        </w:rPr>
        <w:t xml:space="preserve">, </w:t>
      </w:r>
      <w:r w:rsidR="00C63903" w:rsidRPr="00CA44C9">
        <w:rPr>
          <w:rFonts w:eastAsiaTheme="minorEastAsia"/>
          <w:bCs/>
          <w:iCs/>
          <w:sz w:val="18"/>
          <w:szCs w:val="18"/>
          <w:lang w:eastAsia="zh-CN"/>
        </w:rPr>
        <w:t>BLCR to 38.423_Addition of SON features enhancement</w:t>
      </w:r>
      <w:r w:rsidR="00C63903" w:rsidRPr="00CA44C9">
        <w:rPr>
          <w:rFonts w:eastAsiaTheme="minorEastAsia" w:hint="eastAsia"/>
          <w:bCs/>
          <w:iCs/>
          <w:sz w:val="18"/>
          <w:szCs w:val="18"/>
          <w:lang w:eastAsia="zh-CN"/>
        </w:rPr>
        <w:t xml:space="preserve">, </w:t>
      </w:r>
      <w:r w:rsidR="00C63903" w:rsidRPr="00E952F0">
        <w:rPr>
          <w:rFonts w:ascii="Calibri" w:hAnsi="Calibri" w:cs="Calibri"/>
          <w:b/>
          <w:color w:val="008000"/>
          <w:sz w:val="18"/>
          <w:szCs w:val="24"/>
        </w:rPr>
        <w:t>Endorsed as BL</w:t>
      </w:r>
    </w:p>
    <w:p w:rsidR="00C63903" w:rsidRPr="00E952F0" w:rsidRDefault="00C63903" w:rsidP="00C63903">
      <w:pPr>
        <w:ind w:firstLine="420"/>
        <w:rPr>
          <w:rFonts w:ascii="Calibri" w:hAnsi="Calibri" w:cs="Calibri"/>
          <w:b/>
          <w:color w:val="008000"/>
          <w:sz w:val="18"/>
          <w:szCs w:val="24"/>
        </w:rPr>
      </w:pPr>
      <w:r w:rsidRPr="00CA44C9">
        <w:rPr>
          <w:rFonts w:eastAsiaTheme="minorEastAsia"/>
          <w:bCs/>
          <w:iCs/>
          <w:sz w:val="18"/>
          <w:szCs w:val="18"/>
          <w:lang w:eastAsia="zh-CN"/>
        </w:rPr>
        <w:t>R3-210010</w:t>
      </w:r>
      <w:r w:rsidRPr="00CA44C9">
        <w:rPr>
          <w:rFonts w:eastAsiaTheme="minorEastAsia" w:hint="eastAsia"/>
          <w:bCs/>
          <w:iCs/>
          <w:sz w:val="18"/>
          <w:szCs w:val="18"/>
          <w:lang w:eastAsia="zh-CN"/>
        </w:rPr>
        <w:t xml:space="preserve">, </w:t>
      </w:r>
      <w:r w:rsidRPr="00CA44C9">
        <w:rPr>
          <w:rFonts w:eastAsiaTheme="minorEastAsia"/>
          <w:bCs/>
          <w:iCs/>
          <w:sz w:val="18"/>
          <w:szCs w:val="18"/>
          <w:lang w:eastAsia="zh-CN"/>
        </w:rPr>
        <w:t>BLCR to 38.413_Addition of SON features enhancement</w:t>
      </w:r>
      <w:r w:rsidRPr="00CA44C9">
        <w:rPr>
          <w:rFonts w:eastAsiaTheme="minorEastAsia" w:hint="eastAsia"/>
          <w:bCs/>
          <w:iCs/>
          <w:sz w:val="18"/>
          <w:szCs w:val="18"/>
          <w:lang w:eastAsia="zh-CN"/>
        </w:rPr>
        <w:t xml:space="preserve">, </w:t>
      </w:r>
      <w:r w:rsidRPr="00E952F0">
        <w:rPr>
          <w:rFonts w:ascii="Calibri" w:hAnsi="Calibri" w:cs="Calibri"/>
          <w:b/>
          <w:color w:val="008000"/>
          <w:sz w:val="18"/>
          <w:szCs w:val="24"/>
        </w:rPr>
        <w:t>Endorsed as BL</w:t>
      </w:r>
    </w:p>
    <w:p w:rsidR="00C63903" w:rsidRPr="00E952F0" w:rsidRDefault="00C63903" w:rsidP="00C63903">
      <w:pPr>
        <w:ind w:firstLine="420"/>
        <w:rPr>
          <w:rFonts w:ascii="Calibri" w:hAnsi="Calibri" w:cs="Calibri"/>
          <w:b/>
          <w:color w:val="008000"/>
          <w:sz w:val="18"/>
          <w:szCs w:val="24"/>
        </w:rPr>
      </w:pPr>
      <w:r w:rsidRPr="00D85E33">
        <w:rPr>
          <w:rFonts w:eastAsiaTheme="minorEastAsia"/>
          <w:bCs/>
          <w:iCs/>
          <w:sz w:val="18"/>
          <w:szCs w:val="18"/>
          <w:lang w:eastAsia="zh-CN"/>
        </w:rPr>
        <w:t>R3-210011</w:t>
      </w:r>
      <w:r w:rsidRPr="00D85E33">
        <w:rPr>
          <w:rFonts w:eastAsiaTheme="minorEastAsia" w:hint="eastAsia"/>
          <w:bCs/>
          <w:iCs/>
          <w:sz w:val="18"/>
          <w:szCs w:val="18"/>
          <w:lang w:eastAsia="zh-CN"/>
        </w:rPr>
        <w:t xml:space="preserve">, </w:t>
      </w:r>
      <w:r w:rsidRPr="00D85E33">
        <w:rPr>
          <w:rFonts w:eastAsiaTheme="minorEastAsia"/>
          <w:bCs/>
          <w:iCs/>
          <w:sz w:val="18"/>
          <w:szCs w:val="18"/>
          <w:lang w:eastAsia="zh-CN"/>
        </w:rPr>
        <w:t>BLCR to 38.473_Addition of SON features enhancement</w:t>
      </w:r>
      <w:r w:rsidRPr="00D85E33">
        <w:rPr>
          <w:rFonts w:eastAsiaTheme="minorEastAsia" w:hint="eastAsia"/>
          <w:bCs/>
          <w:iCs/>
          <w:sz w:val="18"/>
          <w:szCs w:val="18"/>
          <w:lang w:eastAsia="zh-CN"/>
        </w:rPr>
        <w:t xml:space="preserve">, </w:t>
      </w:r>
      <w:r w:rsidRPr="00E952F0">
        <w:rPr>
          <w:rFonts w:ascii="Calibri" w:hAnsi="Calibri" w:cs="Calibri"/>
          <w:b/>
          <w:color w:val="008000"/>
          <w:sz w:val="18"/>
          <w:szCs w:val="24"/>
        </w:rPr>
        <w:t>Endorsed as BL</w:t>
      </w:r>
    </w:p>
    <w:p w:rsidR="00C63903" w:rsidRPr="00D85E33" w:rsidRDefault="00C63903" w:rsidP="00C63903">
      <w:pPr>
        <w:ind w:firstLine="420"/>
        <w:rPr>
          <w:rFonts w:eastAsiaTheme="minorEastAsia"/>
          <w:bCs/>
          <w:iCs/>
          <w:sz w:val="18"/>
          <w:szCs w:val="18"/>
          <w:lang w:eastAsia="zh-CN"/>
        </w:rPr>
      </w:pPr>
      <w:r w:rsidRPr="00D85E33">
        <w:rPr>
          <w:rFonts w:eastAsiaTheme="minorEastAsia"/>
          <w:bCs/>
          <w:iCs/>
          <w:sz w:val="18"/>
          <w:szCs w:val="18"/>
          <w:lang w:eastAsia="zh-CN"/>
        </w:rPr>
        <w:t>R3-210012</w:t>
      </w:r>
      <w:r w:rsidRPr="00D85E33">
        <w:rPr>
          <w:rFonts w:eastAsiaTheme="minorEastAsia" w:hint="eastAsia"/>
          <w:bCs/>
          <w:iCs/>
          <w:sz w:val="18"/>
          <w:szCs w:val="18"/>
          <w:lang w:eastAsia="zh-CN"/>
        </w:rPr>
        <w:t xml:space="preserve">, </w:t>
      </w:r>
      <w:r w:rsidRPr="00D85E33">
        <w:rPr>
          <w:rFonts w:eastAsiaTheme="minorEastAsia"/>
          <w:bCs/>
          <w:iCs/>
          <w:sz w:val="18"/>
          <w:szCs w:val="18"/>
          <w:lang w:eastAsia="zh-CN"/>
        </w:rPr>
        <w:t>MDT in MR-DC</w:t>
      </w:r>
      <w:r w:rsidRPr="00D85E33">
        <w:rPr>
          <w:rFonts w:eastAsiaTheme="minorEastAsia" w:hint="eastAsia"/>
          <w:bCs/>
          <w:iCs/>
          <w:sz w:val="18"/>
          <w:szCs w:val="18"/>
          <w:lang w:eastAsia="zh-CN"/>
        </w:rPr>
        <w:t xml:space="preserve">, </w:t>
      </w:r>
      <w:r w:rsidRPr="00E952F0">
        <w:rPr>
          <w:rFonts w:ascii="Calibri" w:hAnsi="Calibri" w:cs="Calibri"/>
          <w:b/>
          <w:color w:val="008000"/>
          <w:sz w:val="18"/>
          <w:szCs w:val="24"/>
        </w:rPr>
        <w:t>Endorsed as BL</w:t>
      </w:r>
    </w:p>
    <w:p w:rsidR="00C63903" w:rsidRPr="00D85E33" w:rsidRDefault="00C63903" w:rsidP="00C63903">
      <w:pPr>
        <w:ind w:firstLine="420"/>
        <w:rPr>
          <w:rFonts w:eastAsiaTheme="minorEastAsia"/>
          <w:bCs/>
          <w:iCs/>
          <w:sz w:val="18"/>
          <w:szCs w:val="18"/>
          <w:lang w:eastAsia="zh-CN"/>
        </w:rPr>
      </w:pPr>
      <w:r w:rsidRPr="00D85E33">
        <w:rPr>
          <w:rFonts w:eastAsiaTheme="minorEastAsia"/>
          <w:bCs/>
          <w:iCs/>
          <w:sz w:val="18"/>
          <w:szCs w:val="18"/>
          <w:lang w:eastAsia="zh-CN"/>
        </w:rPr>
        <w:t>R3-210013</w:t>
      </w:r>
      <w:r w:rsidRPr="00D85E33">
        <w:rPr>
          <w:rFonts w:eastAsiaTheme="minorEastAsia" w:hint="eastAsia"/>
          <w:bCs/>
          <w:iCs/>
          <w:sz w:val="18"/>
          <w:szCs w:val="18"/>
          <w:lang w:eastAsia="zh-CN"/>
        </w:rPr>
        <w:t xml:space="preserve">, </w:t>
      </w:r>
      <w:r w:rsidRPr="00D85E33">
        <w:rPr>
          <w:rFonts w:eastAsiaTheme="minorEastAsia"/>
          <w:bCs/>
          <w:iCs/>
          <w:sz w:val="18"/>
          <w:szCs w:val="18"/>
          <w:lang w:eastAsia="zh-CN"/>
        </w:rPr>
        <w:t>BLCR to 36.413_Addition of SON features enhancement</w:t>
      </w:r>
      <w:r w:rsidRPr="00D85E33">
        <w:rPr>
          <w:rFonts w:eastAsiaTheme="minorEastAsia" w:hint="eastAsia"/>
          <w:bCs/>
          <w:iCs/>
          <w:sz w:val="18"/>
          <w:szCs w:val="18"/>
          <w:lang w:eastAsia="zh-CN"/>
        </w:rPr>
        <w:t xml:space="preserve">, </w:t>
      </w:r>
      <w:r w:rsidRPr="00E952F0">
        <w:rPr>
          <w:rFonts w:ascii="Calibri" w:hAnsi="Calibri" w:cs="Calibri"/>
          <w:b/>
          <w:color w:val="008000"/>
          <w:sz w:val="18"/>
          <w:szCs w:val="24"/>
        </w:rPr>
        <w:t>Endorsed as BL</w:t>
      </w:r>
    </w:p>
    <w:p w:rsidR="00C63903" w:rsidRPr="00E952F0" w:rsidRDefault="00C63903" w:rsidP="00C63903">
      <w:pPr>
        <w:ind w:firstLine="420"/>
        <w:rPr>
          <w:rFonts w:ascii="Calibri" w:hAnsi="Calibri" w:cs="Calibri"/>
          <w:b/>
          <w:color w:val="008000"/>
          <w:sz w:val="18"/>
          <w:szCs w:val="24"/>
        </w:rPr>
      </w:pPr>
      <w:r w:rsidRPr="00D85E33">
        <w:rPr>
          <w:rFonts w:eastAsiaTheme="minorEastAsia"/>
          <w:bCs/>
          <w:iCs/>
          <w:sz w:val="18"/>
          <w:szCs w:val="18"/>
          <w:lang w:eastAsia="zh-CN"/>
        </w:rPr>
        <w:t>R3-21</w:t>
      </w:r>
      <w:r w:rsidR="00957C3B">
        <w:rPr>
          <w:rFonts w:eastAsiaTheme="minorEastAsia" w:hint="eastAsia"/>
          <w:bCs/>
          <w:iCs/>
          <w:sz w:val="18"/>
          <w:szCs w:val="18"/>
          <w:lang w:eastAsia="zh-CN"/>
        </w:rPr>
        <w:t>1350 (revision of R3-21</w:t>
      </w:r>
      <w:r w:rsidRPr="00D85E33">
        <w:rPr>
          <w:rFonts w:eastAsiaTheme="minorEastAsia" w:hint="eastAsia"/>
          <w:bCs/>
          <w:iCs/>
          <w:sz w:val="18"/>
          <w:szCs w:val="18"/>
          <w:lang w:eastAsia="zh-CN"/>
        </w:rPr>
        <w:t>1085</w:t>
      </w:r>
      <w:r w:rsidR="00957C3B">
        <w:rPr>
          <w:rFonts w:eastAsiaTheme="minorEastAsia" w:hint="eastAsia"/>
          <w:bCs/>
          <w:iCs/>
          <w:sz w:val="18"/>
          <w:szCs w:val="18"/>
          <w:lang w:eastAsia="zh-CN"/>
        </w:rPr>
        <w:t>)</w:t>
      </w:r>
      <w:r w:rsidRPr="00D85E33">
        <w:rPr>
          <w:rFonts w:eastAsiaTheme="minorEastAsia" w:hint="eastAsia"/>
          <w:bCs/>
          <w:iCs/>
          <w:sz w:val="18"/>
          <w:szCs w:val="18"/>
          <w:lang w:eastAsia="zh-CN"/>
        </w:rPr>
        <w:t xml:space="preserve">, </w:t>
      </w:r>
      <w:r w:rsidRPr="00D85E33">
        <w:rPr>
          <w:rFonts w:eastAsiaTheme="minorEastAsia"/>
          <w:bCs/>
          <w:iCs/>
          <w:sz w:val="18"/>
          <w:szCs w:val="18"/>
          <w:lang w:eastAsia="zh-CN"/>
        </w:rPr>
        <w:t>BLCR to 38.401: Support of MDT enhancement</w:t>
      </w:r>
      <w:r w:rsidRPr="00D85E33">
        <w:rPr>
          <w:rFonts w:eastAsiaTheme="minorEastAsia" w:hint="eastAsia"/>
          <w:bCs/>
          <w:iCs/>
          <w:sz w:val="18"/>
          <w:szCs w:val="18"/>
          <w:lang w:eastAsia="zh-CN"/>
        </w:rPr>
        <w:t xml:space="preserve">, </w:t>
      </w:r>
      <w:r w:rsidRPr="00E952F0">
        <w:rPr>
          <w:rFonts w:ascii="Calibri" w:hAnsi="Calibri" w:cs="Calibri"/>
          <w:b/>
          <w:color w:val="008000"/>
          <w:sz w:val="18"/>
          <w:szCs w:val="24"/>
        </w:rPr>
        <w:t>Endorsed as BL</w:t>
      </w:r>
    </w:p>
    <w:p w:rsidR="00C63903" w:rsidRPr="00D85E33" w:rsidRDefault="00C63903" w:rsidP="00C63903">
      <w:pPr>
        <w:ind w:firstLine="420"/>
        <w:rPr>
          <w:rFonts w:eastAsiaTheme="minorEastAsia"/>
          <w:b/>
          <w:bCs/>
          <w:iCs/>
          <w:color w:val="00B050"/>
          <w:sz w:val="18"/>
          <w:szCs w:val="18"/>
          <w:lang w:eastAsia="zh-CN"/>
        </w:rPr>
      </w:pPr>
      <w:r w:rsidRPr="00D85E33">
        <w:rPr>
          <w:rFonts w:eastAsiaTheme="minorEastAsia"/>
          <w:bCs/>
          <w:iCs/>
          <w:sz w:val="18"/>
          <w:szCs w:val="18"/>
          <w:lang w:eastAsia="zh-CN"/>
        </w:rPr>
        <w:t>R3-210019</w:t>
      </w:r>
      <w:r w:rsidRPr="00D85E33">
        <w:rPr>
          <w:rFonts w:eastAsiaTheme="minorEastAsia" w:hint="eastAsia"/>
          <w:bCs/>
          <w:iCs/>
          <w:sz w:val="18"/>
          <w:szCs w:val="18"/>
          <w:lang w:eastAsia="zh-CN"/>
        </w:rPr>
        <w:t xml:space="preserve">, </w:t>
      </w:r>
      <w:r w:rsidRPr="00D85E33">
        <w:rPr>
          <w:rFonts w:eastAsiaTheme="minorEastAsia"/>
          <w:bCs/>
          <w:iCs/>
          <w:sz w:val="18"/>
          <w:szCs w:val="18"/>
          <w:lang w:eastAsia="zh-CN"/>
        </w:rPr>
        <w:t>BLCR to 36.300_Addition of SON features enhancement</w:t>
      </w:r>
      <w:r w:rsidRPr="00D85E33">
        <w:rPr>
          <w:rFonts w:eastAsiaTheme="minorEastAsia" w:hint="eastAsia"/>
          <w:bCs/>
          <w:iCs/>
          <w:sz w:val="18"/>
          <w:szCs w:val="18"/>
          <w:lang w:eastAsia="zh-CN"/>
        </w:rPr>
        <w:t xml:space="preserve">, </w:t>
      </w:r>
      <w:r w:rsidRPr="00E952F0">
        <w:rPr>
          <w:rFonts w:ascii="Calibri" w:hAnsi="Calibri" w:cs="Calibri"/>
          <w:b/>
          <w:color w:val="008000"/>
          <w:sz w:val="18"/>
          <w:szCs w:val="24"/>
        </w:rPr>
        <w:t>Endorsed as BL</w:t>
      </w:r>
    </w:p>
    <w:p w:rsidR="00C41E1B" w:rsidRPr="00E62CB5" w:rsidRDefault="00C41E1B" w:rsidP="00C63903">
      <w:pPr>
        <w:ind w:firstLine="420"/>
        <w:rPr>
          <w:rFonts w:eastAsiaTheme="minorEastAsia"/>
          <w:b/>
          <w:bCs/>
          <w:iCs/>
          <w:color w:val="00B050"/>
          <w:sz w:val="18"/>
          <w:szCs w:val="18"/>
          <w:lang w:eastAsia="zh-CN"/>
        </w:rPr>
      </w:pPr>
      <w:r w:rsidRPr="00D85E33">
        <w:rPr>
          <w:rFonts w:eastAsiaTheme="minorEastAsia" w:hint="eastAsia"/>
          <w:bCs/>
          <w:iCs/>
          <w:sz w:val="18"/>
          <w:szCs w:val="18"/>
          <w:lang w:eastAsia="zh-CN"/>
        </w:rPr>
        <w:t xml:space="preserve">R3-211353, </w:t>
      </w:r>
      <w:r w:rsidRPr="00D85E33">
        <w:rPr>
          <w:rFonts w:eastAsiaTheme="minorEastAsia"/>
          <w:bCs/>
          <w:iCs/>
          <w:sz w:val="18"/>
          <w:szCs w:val="18"/>
          <w:lang w:eastAsia="zh-CN"/>
        </w:rPr>
        <w:t xml:space="preserve">BLCR to </w:t>
      </w:r>
      <w:r w:rsidRPr="00E62CB5">
        <w:rPr>
          <w:rFonts w:eastAsiaTheme="minorEastAsia"/>
          <w:bCs/>
          <w:iCs/>
          <w:sz w:val="18"/>
          <w:szCs w:val="18"/>
          <w:lang w:eastAsia="zh-CN"/>
        </w:rPr>
        <w:t>36.</w:t>
      </w:r>
      <w:r w:rsidRPr="00E62CB5">
        <w:rPr>
          <w:rFonts w:eastAsiaTheme="minorEastAsia" w:hint="eastAsia"/>
          <w:bCs/>
          <w:iCs/>
          <w:sz w:val="18"/>
          <w:szCs w:val="18"/>
          <w:lang w:eastAsia="zh-CN"/>
        </w:rPr>
        <w:t>423</w:t>
      </w:r>
      <w:r w:rsidR="00512B11" w:rsidRPr="00E62CB5">
        <w:rPr>
          <w:rFonts w:eastAsiaTheme="minorEastAsia" w:hint="eastAsia"/>
          <w:bCs/>
          <w:iCs/>
          <w:sz w:val="18"/>
          <w:szCs w:val="18"/>
          <w:lang w:eastAsia="zh-CN"/>
        </w:rPr>
        <w:t xml:space="preserve">, </w:t>
      </w:r>
      <w:r w:rsidR="00732108" w:rsidRPr="00E62CB5">
        <w:rPr>
          <w:rFonts w:eastAsiaTheme="minorEastAsia"/>
          <w:bCs/>
          <w:iCs/>
          <w:sz w:val="18"/>
          <w:szCs w:val="18"/>
          <w:lang w:eastAsia="zh-CN"/>
        </w:rPr>
        <w:t>BLCR to 36.423_Addition of SON features enhancement</w:t>
      </w:r>
      <w:r w:rsidR="00732108" w:rsidRPr="00E62CB5">
        <w:rPr>
          <w:rFonts w:eastAsiaTheme="minorEastAsia" w:hint="eastAsia"/>
          <w:bCs/>
          <w:iCs/>
          <w:sz w:val="18"/>
          <w:szCs w:val="18"/>
          <w:lang w:eastAsia="zh-CN"/>
        </w:rPr>
        <w:t xml:space="preserve">, </w:t>
      </w:r>
      <w:r w:rsidR="00732108" w:rsidRPr="00E952F0">
        <w:rPr>
          <w:rFonts w:ascii="Calibri" w:hAnsi="Calibri" w:cs="Calibri"/>
          <w:b/>
          <w:color w:val="008000"/>
          <w:sz w:val="18"/>
          <w:szCs w:val="24"/>
        </w:rPr>
        <w:t>Endorsed as BL</w:t>
      </w:r>
    </w:p>
    <w:p w:rsidR="00D85E33" w:rsidRPr="00E62CB5" w:rsidRDefault="00D85E33" w:rsidP="00D85E33">
      <w:pPr>
        <w:ind w:firstLine="420"/>
        <w:rPr>
          <w:rFonts w:eastAsiaTheme="minorEastAsia"/>
          <w:b/>
          <w:bCs/>
          <w:iCs/>
          <w:color w:val="00B050"/>
          <w:sz w:val="18"/>
          <w:szCs w:val="18"/>
          <w:lang w:eastAsia="zh-CN"/>
        </w:rPr>
      </w:pPr>
      <w:r w:rsidRPr="00E62CB5">
        <w:rPr>
          <w:rFonts w:eastAsiaTheme="minorEastAsia" w:hint="eastAsia"/>
          <w:bCs/>
          <w:iCs/>
          <w:sz w:val="18"/>
          <w:szCs w:val="18"/>
          <w:lang w:eastAsia="zh-CN"/>
        </w:rPr>
        <w:t xml:space="preserve">R3-211354, </w:t>
      </w:r>
      <w:r w:rsidRPr="00E62CB5">
        <w:rPr>
          <w:rFonts w:eastAsiaTheme="minorEastAsia"/>
          <w:bCs/>
          <w:iCs/>
          <w:sz w:val="18"/>
          <w:szCs w:val="18"/>
          <w:lang w:eastAsia="zh-CN"/>
        </w:rPr>
        <w:t>BLCR to 3</w:t>
      </w:r>
      <w:r w:rsidRPr="00E62CB5">
        <w:rPr>
          <w:rFonts w:eastAsiaTheme="minorEastAsia" w:hint="eastAsia"/>
          <w:bCs/>
          <w:iCs/>
          <w:sz w:val="18"/>
          <w:szCs w:val="18"/>
          <w:lang w:eastAsia="zh-CN"/>
        </w:rPr>
        <w:t>8</w:t>
      </w:r>
      <w:r w:rsidRPr="00E62CB5">
        <w:rPr>
          <w:rFonts w:eastAsiaTheme="minorEastAsia"/>
          <w:bCs/>
          <w:iCs/>
          <w:sz w:val="18"/>
          <w:szCs w:val="18"/>
          <w:lang w:eastAsia="zh-CN"/>
        </w:rPr>
        <w:t>.</w:t>
      </w:r>
      <w:r w:rsidRPr="00E62CB5">
        <w:rPr>
          <w:rFonts w:eastAsiaTheme="minorEastAsia" w:hint="eastAsia"/>
          <w:bCs/>
          <w:iCs/>
          <w:sz w:val="18"/>
          <w:szCs w:val="18"/>
          <w:lang w:eastAsia="zh-CN"/>
        </w:rPr>
        <w:t xml:space="preserve">463, </w:t>
      </w:r>
      <w:r w:rsidR="00E62CB5" w:rsidRPr="00E62CB5">
        <w:rPr>
          <w:color w:val="000000"/>
          <w:sz w:val="18"/>
          <w:szCs w:val="18"/>
          <w:lang w:eastAsia="ja-JP"/>
        </w:rPr>
        <w:t>BLCR to 38.4</w:t>
      </w:r>
      <w:r w:rsidR="00E62CB5" w:rsidRPr="00E62CB5">
        <w:rPr>
          <w:rFonts w:eastAsiaTheme="minorEastAsia" w:hint="eastAsia"/>
          <w:color w:val="000000"/>
          <w:sz w:val="18"/>
          <w:szCs w:val="18"/>
          <w:lang w:eastAsia="zh-CN"/>
        </w:rPr>
        <w:t>6</w:t>
      </w:r>
      <w:r w:rsidR="00E62CB5" w:rsidRPr="00E62CB5">
        <w:rPr>
          <w:color w:val="000000"/>
          <w:sz w:val="18"/>
          <w:szCs w:val="18"/>
          <w:lang w:eastAsia="ja-JP"/>
        </w:rPr>
        <w:t>3: Support of MDT enhancement</w:t>
      </w:r>
      <w:r w:rsidRPr="00E62CB5">
        <w:rPr>
          <w:rFonts w:eastAsiaTheme="minorEastAsia" w:hint="eastAsia"/>
          <w:sz w:val="18"/>
          <w:szCs w:val="18"/>
          <w:lang w:eastAsia="zh-CN"/>
        </w:rPr>
        <w:t xml:space="preserve">, </w:t>
      </w:r>
      <w:r w:rsidRPr="00E952F0">
        <w:rPr>
          <w:rFonts w:ascii="Calibri" w:hAnsi="Calibri" w:cs="Calibri"/>
          <w:b/>
          <w:color w:val="008000"/>
          <w:sz w:val="18"/>
          <w:szCs w:val="24"/>
        </w:rPr>
        <w:t>Endorsed as BL</w:t>
      </w:r>
    </w:p>
    <w:p w:rsidR="00D85E33" w:rsidRPr="00E952F0" w:rsidRDefault="003945D2" w:rsidP="0077273D">
      <w:pPr>
        <w:ind w:firstLine="420"/>
        <w:rPr>
          <w:rFonts w:ascii="Calibri" w:hAnsi="Calibri" w:cs="Calibri"/>
          <w:b/>
          <w:color w:val="008000"/>
          <w:sz w:val="18"/>
          <w:szCs w:val="24"/>
        </w:rPr>
      </w:pPr>
      <w:r w:rsidRPr="00E62CB5">
        <w:rPr>
          <w:rFonts w:eastAsiaTheme="minorEastAsia" w:hint="eastAsia"/>
          <w:bCs/>
          <w:iCs/>
          <w:sz w:val="18"/>
          <w:szCs w:val="18"/>
          <w:lang w:eastAsia="zh-CN"/>
        </w:rPr>
        <w:t xml:space="preserve">R3-211355, </w:t>
      </w:r>
      <w:r w:rsidRPr="00E62CB5">
        <w:rPr>
          <w:rFonts w:eastAsiaTheme="minorEastAsia"/>
          <w:bCs/>
          <w:iCs/>
          <w:sz w:val="18"/>
          <w:szCs w:val="18"/>
          <w:lang w:eastAsia="zh-CN"/>
        </w:rPr>
        <w:t>BLCR to 3</w:t>
      </w:r>
      <w:r w:rsidRPr="00E62CB5">
        <w:rPr>
          <w:rFonts w:eastAsiaTheme="minorEastAsia" w:hint="eastAsia"/>
          <w:bCs/>
          <w:iCs/>
          <w:sz w:val="18"/>
          <w:szCs w:val="18"/>
          <w:lang w:eastAsia="zh-CN"/>
        </w:rPr>
        <w:t>8</w:t>
      </w:r>
      <w:r w:rsidRPr="00E62CB5">
        <w:rPr>
          <w:rFonts w:eastAsiaTheme="minorEastAsia"/>
          <w:bCs/>
          <w:iCs/>
          <w:sz w:val="18"/>
          <w:szCs w:val="18"/>
          <w:lang w:eastAsia="zh-CN"/>
        </w:rPr>
        <w:t>.</w:t>
      </w:r>
      <w:r w:rsidRPr="00E62CB5">
        <w:rPr>
          <w:rFonts w:eastAsiaTheme="minorEastAsia" w:hint="eastAsia"/>
          <w:bCs/>
          <w:iCs/>
          <w:sz w:val="18"/>
          <w:szCs w:val="18"/>
          <w:lang w:eastAsia="zh-CN"/>
        </w:rPr>
        <w:t xml:space="preserve">473, </w:t>
      </w:r>
      <w:r w:rsidR="00E62CB5" w:rsidRPr="00E62CB5">
        <w:rPr>
          <w:color w:val="000000"/>
          <w:sz w:val="18"/>
          <w:szCs w:val="18"/>
          <w:lang w:eastAsia="ja-JP"/>
        </w:rPr>
        <w:t>BLCR to 38.473: Support of MDT enhancement</w:t>
      </w:r>
      <w:r w:rsidRPr="00E62CB5">
        <w:rPr>
          <w:rFonts w:eastAsiaTheme="minorEastAsia" w:hint="eastAsia"/>
          <w:sz w:val="18"/>
          <w:szCs w:val="18"/>
          <w:lang w:eastAsia="zh-CN"/>
        </w:rPr>
        <w:t xml:space="preserve">, </w:t>
      </w:r>
      <w:r w:rsidRPr="00E952F0">
        <w:rPr>
          <w:rFonts w:ascii="Calibri" w:hAnsi="Calibri" w:cs="Calibri"/>
          <w:b/>
          <w:color w:val="008000"/>
          <w:sz w:val="18"/>
          <w:szCs w:val="24"/>
        </w:rPr>
        <w:t>Endorsed as BL</w:t>
      </w:r>
    </w:p>
    <w:p w:rsidR="00E952F0" w:rsidRDefault="00AC2C02" w:rsidP="00E952F0">
      <w:pPr>
        <w:widowControl w:val="0"/>
        <w:ind w:firstLine="420"/>
        <w:rPr>
          <w:rFonts w:eastAsiaTheme="minorEastAsia"/>
          <w:b/>
          <w:bCs/>
          <w:iCs/>
          <w:color w:val="00B050"/>
          <w:sz w:val="18"/>
          <w:szCs w:val="18"/>
          <w:lang w:eastAsia="zh-CN"/>
        </w:rPr>
      </w:pPr>
      <w:r w:rsidRPr="00AC2C02">
        <w:rPr>
          <w:rFonts w:ascii="Calibri" w:hAnsi="Calibri" w:cs="Calibri" w:hint="eastAsia"/>
          <w:sz w:val="18"/>
          <w:szCs w:val="24"/>
        </w:rPr>
        <w:t>R3-211333</w:t>
      </w:r>
      <w:r>
        <w:rPr>
          <w:rFonts w:ascii="Calibri" w:eastAsiaTheme="minorEastAsia" w:hAnsi="Calibri" w:cs="Calibri" w:hint="eastAsia"/>
          <w:sz w:val="18"/>
          <w:szCs w:val="24"/>
          <w:lang w:eastAsia="zh-CN"/>
        </w:rPr>
        <w:t xml:space="preserve">, </w:t>
      </w:r>
      <w:r w:rsidRPr="008E2833">
        <w:rPr>
          <w:rFonts w:eastAsiaTheme="minorEastAsia" w:hint="eastAsia"/>
          <w:sz w:val="18"/>
          <w:szCs w:val="18"/>
          <w:lang w:eastAsia="zh-CN"/>
        </w:rPr>
        <w:t xml:space="preserve">BLCR to TS 37.340, </w:t>
      </w:r>
      <w:r w:rsidRPr="008E2833">
        <w:rPr>
          <w:sz w:val="18"/>
          <w:szCs w:val="18"/>
        </w:rPr>
        <w:t xml:space="preserve">MRO for </w:t>
      </w:r>
      <w:proofErr w:type="spellStart"/>
      <w:r w:rsidRPr="008E2833">
        <w:rPr>
          <w:sz w:val="18"/>
          <w:szCs w:val="18"/>
        </w:rPr>
        <w:t>PScell</w:t>
      </w:r>
      <w:proofErr w:type="spellEnd"/>
      <w:r w:rsidRPr="008E2833">
        <w:rPr>
          <w:sz w:val="18"/>
          <w:szCs w:val="18"/>
        </w:rPr>
        <w:t xml:space="preserve"> Change Failure</w:t>
      </w:r>
      <w:r w:rsidRPr="008E2833">
        <w:rPr>
          <w:rFonts w:eastAsiaTheme="minorEastAsia" w:hint="eastAsia"/>
          <w:sz w:val="18"/>
          <w:szCs w:val="18"/>
          <w:lang w:eastAsia="zh-CN"/>
        </w:rPr>
        <w:t xml:space="preserve">, </w:t>
      </w:r>
      <w:r w:rsidRPr="00E952F0">
        <w:rPr>
          <w:rFonts w:ascii="Calibri" w:hAnsi="Calibri" w:cs="Calibri" w:hint="eastAsia"/>
          <w:b/>
          <w:color w:val="008000"/>
          <w:sz w:val="18"/>
          <w:szCs w:val="24"/>
        </w:rPr>
        <w:t xml:space="preserve">Endorsed </w:t>
      </w:r>
      <w:r w:rsidR="00E952F0">
        <w:rPr>
          <w:rFonts w:ascii="Calibri" w:eastAsiaTheme="minorEastAsia" w:hAnsi="Calibri" w:cs="Calibri" w:hint="eastAsia"/>
          <w:b/>
          <w:color w:val="008000"/>
          <w:sz w:val="18"/>
          <w:szCs w:val="24"/>
          <w:lang w:eastAsia="zh-CN"/>
        </w:rPr>
        <w:t>as BL</w:t>
      </w:r>
    </w:p>
    <w:p w:rsidR="00E952F0" w:rsidRPr="009F5C48" w:rsidRDefault="00E952F0" w:rsidP="009F5C48">
      <w:pPr>
        <w:widowControl w:val="0"/>
        <w:ind w:firstLine="420"/>
        <w:rPr>
          <w:rFonts w:eastAsiaTheme="minorEastAsia"/>
          <w:b/>
          <w:bCs/>
          <w:iCs/>
          <w:color w:val="00B050"/>
          <w:sz w:val="18"/>
          <w:szCs w:val="18"/>
          <w:lang w:eastAsia="zh-CN"/>
        </w:rPr>
      </w:pPr>
      <w:r>
        <w:rPr>
          <w:rFonts w:ascii="Calibri" w:eastAsiaTheme="minorEastAsia" w:hAnsi="Calibri" w:cs="Calibri" w:hint="eastAsia"/>
          <w:sz w:val="18"/>
          <w:szCs w:val="24"/>
          <w:lang w:eastAsia="zh-CN"/>
        </w:rPr>
        <w:t xml:space="preserve">R3-200749, BL CR to TS 37.320, </w:t>
      </w:r>
      <w:r w:rsidRPr="00811EEF">
        <w:rPr>
          <w:rFonts w:ascii="Calibri" w:hAnsi="Calibri" w:cs="Calibri"/>
          <w:sz w:val="18"/>
          <w:szCs w:val="24"/>
        </w:rPr>
        <w:t>Impact of IDC on immediate MDT</w:t>
      </w:r>
      <w:r>
        <w:rPr>
          <w:rFonts w:ascii="Calibri" w:eastAsiaTheme="minorEastAsia" w:hAnsi="Calibri" w:cs="Calibri" w:hint="eastAsia"/>
          <w:sz w:val="18"/>
          <w:szCs w:val="24"/>
          <w:lang w:eastAsia="zh-CN"/>
        </w:rPr>
        <w:t xml:space="preserve">, R3-200749, </w:t>
      </w:r>
      <w:r w:rsidRPr="00811EEF">
        <w:rPr>
          <w:rFonts w:ascii="Calibri" w:hAnsi="Calibri" w:cs="Calibri"/>
          <w:b/>
          <w:color w:val="008000"/>
          <w:sz w:val="18"/>
          <w:szCs w:val="24"/>
        </w:rPr>
        <w:t>Endorsed</w:t>
      </w:r>
      <w:r>
        <w:rPr>
          <w:rFonts w:ascii="Calibri" w:hAnsi="Calibri" w:cs="Calibri"/>
          <w:b/>
          <w:color w:val="008000"/>
          <w:sz w:val="18"/>
          <w:szCs w:val="24"/>
        </w:rPr>
        <w:t xml:space="preserve"> as BL</w:t>
      </w:r>
    </w:p>
    <w:p w:rsidR="00F10DFD" w:rsidRDefault="00F10DFD" w:rsidP="00D42D78">
      <w:pPr>
        <w:widowControl w:val="0"/>
        <w:spacing w:after="0"/>
        <w:rPr>
          <w:rFonts w:eastAsiaTheme="minorEastAsia"/>
          <w:b/>
          <w:color w:val="008000"/>
          <w:lang w:val="en-US" w:eastAsia="zh-CN"/>
        </w:rPr>
      </w:pPr>
    </w:p>
    <w:p w:rsidR="00B31F2D" w:rsidRDefault="00B31F2D" w:rsidP="00B31F2D">
      <w:pPr>
        <w:pStyle w:val="afd"/>
        <w:numPr>
          <w:ilvl w:val="0"/>
          <w:numId w:val="23"/>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 xml:space="preserve">The following </w:t>
      </w:r>
      <w:r>
        <w:rPr>
          <w:rFonts w:ascii="Times New Roman" w:eastAsiaTheme="minorEastAsia" w:hAnsi="Times New Roman" w:hint="eastAsia"/>
          <w:bCs/>
          <w:iCs/>
          <w:kern w:val="0"/>
          <w:sz w:val="20"/>
          <w:szCs w:val="20"/>
          <w:lang w:eastAsia="zh-CN"/>
        </w:rPr>
        <w:t>agreements were made,</w:t>
      </w:r>
    </w:p>
    <w:p w:rsidR="00BF2D5C" w:rsidRPr="00476238" w:rsidRDefault="00BF2D5C" w:rsidP="00BF2D5C">
      <w:pPr>
        <w:pStyle w:val="afd"/>
        <w:ind w:leftChars="0" w:left="420"/>
        <w:rPr>
          <w:rFonts w:ascii="Times New Roman" w:eastAsiaTheme="minorEastAsia" w:hAnsi="Times New Roman"/>
          <w:bCs/>
          <w:iCs/>
          <w:kern w:val="0"/>
          <w:sz w:val="20"/>
          <w:szCs w:val="20"/>
          <w:lang w:eastAsia="zh-CN"/>
        </w:rPr>
      </w:pPr>
    </w:p>
    <w:p w:rsidR="00B31F2D" w:rsidRDefault="00B31F2D" w:rsidP="009E0F6D">
      <w:pPr>
        <w:spacing w:beforeLines="100"/>
        <w:rPr>
          <w:rFonts w:eastAsiaTheme="minorEastAsia"/>
          <w:b/>
          <w:bCs/>
          <w:iCs/>
          <w:lang w:eastAsia="zh-CN"/>
        </w:rPr>
      </w:pPr>
      <w:r w:rsidRPr="005F5EB7">
        <w:rPr>
          <w:rFonts w:eastAsiaTheme="minorEastAsia"/>
          <w:b/>
          <w:bCs/>
          <w:iCs/>
          <w:lang w:eastAsia="zh-CN"/>
        </w:rPr>
        <w:t>PCI Selection</w:t>
      </w:r>
    </w:p>
    <w:p w:rsidR="00B61743" w:rsidRPr="00FB4EAD" w:rsidRDefault="00FB4EAD" w:rsidP="009E0F6D">
      <w:pPr>
        <w:spacing w:beforeLines="100"/>
        <w:rPr>
          <w:rFonts w:eastAsiaTheme="minorEastAsia"/>
          <w:bCs/>
          <w:iCs/>
          <w:sz w:val="18"/>
          <w:szCs w:val="18"/>
          <w:lang w:val="en-US" w:eastAsia="zh-CN"/>
        </w:rPr>
      </w:pPr>
      <w:r w:rsidRPr="00FB4EAD">
        <w:rPr>
          <w:rFonts w:eastAsiaTheme="minorEastAsia"/>
          <w:bCs/>
          <w:iCs/>
          <w:sz w:val="18"/>
          <w:szCs w:val="18"/>
          <w:lang w:val="en-US" w:eastAsia="zh-CN"/>
        </w:rPr>
        <w:t xml:space="preserve">TP to 38.300, Further clarification on distributed PCI selection, </w:t>
      </w:r>
      <w:hyperlink r:id="rId10" w:history="1">
        <w:r w:rsidRPr="00FB4EAD">
          <w:rPr>
            <w:rStyle w:val="ad"/>
            <w:sz w:val="18"/>
            <w:szCs w:val="24"/>
          </w:rPr>
          <w:t>R3-211161</w:t>
        </w:r>
      </w:hyperlink>
      <w:r w:rsidRPr="00FB4EAD">
        <w:rPr>
          <w:b/>
          <w:color w:val="008000"/>
          <w:sz w:val="18"/>
          <w:szCs w:val="24"/>
        </w:rPr>
        <w:t xml:space="preserve"> Agreed</w:t>
      </w:r>
    </w:p>
    <w:p w:rsidR="00B61743" w:rsidRDefault="00B61743" w:rsidP="009E0F6D">
      <w:pPr>
        <w:spacing w:beforeLines="100"/>
        <w:rPr>
          <w:rFonts w:eastAsiaTheme="minorEastAsia"/>
          <w:b/>
          <w:bCs/>
          <w:iCs/>
          <w:lang w:eastAsia="zh-CN"/>
        </w:rPr>
      </w:pPr>
      <w:r w:rsidRPr="005F5EB7">
        <w:rPr>
          <w:rFonts w:eastAsiaTheme="minorEastAsia"/>
          <w:b/>
          <w:bCs/>
          <w:iCs/>
          <w:lang w:eastAsia="zh-CN"/>
        </w:rPr>
        <w:t>Successful Handover Report</w:t>
      </w:r>
    </w:p>
    <w:p w:rsidR="00794C7A" w:rsidRPr="00E170AC" w:rsidRDefault="00794C7A" w:rsidP="00794C7A">
      <w:pPr>
        <w:widowControl w:val="0"/>
        <w:ind w:left="144" w:hanging="144"/>
        <w:rPr>
          <w:rFonts w:ascii="Calibri" w:hAnsi="Calibri" w:cs="Calibri"/>
          <w:b/>
          <w:bCs/>
          <w:color w:val="00B050"/>
          <w:sz w:val="18"/>
          <w:szCs w:val="24"/>
        </w:rPr>
      </w:pPr>
      <w:r w:rsidRPr="00E170AC">
        <w:rPr>
          <w:rFonts w:ascii="Calibri" w:hAnsi="Calibri" w:cs="Calibri"/>
          <w:b/>
          <w:bCs/>
          <w:color w:val="00B050"/>
          <w:sz w:val="18"/>
          <w:szCs w:val="24"/>
        </w:rPr>
        <w:t>RAN3 considers a UE Identifier (e.g. AP ID) for SHR in F1AP beneficial if there is no RAN2/RRC UE identifier inside the SHR; RAN3 needs to wait RAN2 progress before final decision.</w:t>
      </w:r>
    </w:p>
    <w:p w:rsidR="00B61743" w:rsidRDefault="00FE7E44" w:rsidP="009E0F6D">
      <w:pPr>
        <w:spacing w:beforeLines="100"/>
        <w:rPr>
          <w:rFonts w:eastAsiaTheme="minorEastAsia"/>
          <w:b/>
          <w:bCs/>
          <w:iCs/>
          <w:lang w:eastAsia="zh-CN"/>
        </w:rPr>
      </w:pPr>
      <w:r w:rsidRPr="005F5EB7">
        <w:rPr>
          <w:rFonts w:eastAsiaTheme="minorEastAsia"/>
          <w:b/>
          <w:bCs/>
          <w:iCs/>
          <w:lang w:eastAsia="zh-CN"/>
        </w:rPr>
        <w:t>UE History Information in EN-DC</w:t>
      </w:r>
    </w:p>
    <w:p w:rsidR="00462CC4" w:rsidRPr="00CA1881" w:rsidRDefault="00462CC4" w:rsidP="00462CC4">
      <w:pPr>
        <w:widowControl w:val="0"/>
        <w:ind w:left="144" w:hanging="144"/>
        <w:rPr>
          <w:rFonts w:ascii="Calibri" w:hAnsi="Calibri" w:cs="Calibri"/>
          <w:b/>
          <w:bCs/>
          <w:color w:val="00B050"/>
          <w:sz w:val="18"/>
          <w:szCs w:val="24"/>
        </w:rPr>
      </w:pPr>
      <w:r w:rsidRPr="00CA1881">
        <w:rPr>
          <w:rFonts w:ascii="Calibri" w:hAnsi="Calibri" w:cs="Calibri"/>
          <w:b/>
          <w:bCs/>
          <w:color w:val="00B050"/>
          <w:sz w:val="18"/>
          <w:szCs w:val="24"/>
        </w:rPr>
        <w:t>MN and SN UHI shall be included in inter-MN handover message i.e. Handover Request message. It is FFS whether MN UHI and SN UHI will be separated IEs or a list of MN UHI containing a list of SN UHI.</w:t>
      </w:r>
    </w:p>
    <w:p w:rsidR="00B61743" w:rsidRDefault="00FE7E44" w:rsidP="009E0F6D">
      <w:pPr>
        <w:spacing w:beforeLines="100"/>
        <w:rPr>
          <w:rFonts w:eastAsiaTheme="minorEastAsia"/>
          <w:b/>
          <w:bCs/>
          <w:iCs/>
          <w:lang w:eastAsia="zh-CN"/>
        </w:rPr>
      </w:pPr>
      <w:r w:rsidRPr="005F5EB7">
        <w:rPr>
          <w:rFonts w:eastAsiaTheme="minorEastAsia"/>
          <w:b/>
          <w:bCs/>
          <w:iCs/>
          <w:lang w:eastAsia="zh-CN"/>
        </w:rPr>
        <w:t>Load Balancing Enhancements</w:t>
      </w:r>
    </w:p>
    <w:p w:rsidR="00231D05" w:rsidRDefault="00231D05" w:rsidP="00231D05">
      <w:pPr>
        <w:widowControl w:val="0"/>
        <w:ind w:left="144" w:hanging="144"/>
        <w:rPr>
          <w:rFonts w:ascii="Calibri" w:eastAsiaTheme="minorEastAsia" w:hAnsi="Calibri" w:cs="Calibri"/>
          <w:b/>
          <w:bCs/>
          <w:color w:val="00B050"/>
          <w:sz w:val="18"/>
          <w:szCs w:val="24"/>
          <w:lang w:eastAsia="zh-CN"/>
        </w:rPr>
      </w:pPr>
      <w:r w:rsidRPr="000641E1">
        <w:rPr>
          <w:rFonts w:ascii="Calibri" w:hAnsi="Calibri" w:cs="Calibri"/>
          <w:b/>
          <w:bCs/>
          <w:color w:val="00B050"/>
          <w:sz w:val="18"/>
          <w:szCs w:val="24"/>
        </w:rPr>
        <w:t>The number of allocated (utilized % with respect to cell capacity) PRBs is reported per slice</w:t>
      </w:r>
      <w:r>
        <w:rPr>
          <w:rFonts w:ascii="Calibri" w:hAnsi="Calibri" w:cs="Calibri"/>
          <w:b/>
          <w:bCs/>
          <w:color w:val="00B050"/>
          <w:sz w:val="18"/>
          <w:szCs w:val="24"/>
        </w:rPr>
        <w:t xml:space="preserve"> (FFS whether</w:t>
      </w:r>
      <w:r w:rsidRPr="000641E1">
        <w:rPr>
          <w:rFonts w:ascii="Calibri" w:hAnsi="Calibri" w:cs="Calibri"/>
          <w:b/>
          <w:bCs/>
          <w:color w:val="00B050"/>
          <w:sz w:val="18"/>
          <w:szCs w:val="24"/>
        </w:rPr>
        <w:t xml:space="preserve"> </w:t>
      </w:r>
      <w:r>
        <w:rPr>
          <w:rFonts w:ascii="Calibri" w:hAnsi="Calibri" w:cs="Calibri"/>
          <w:b/>
          <w:bCs/>
          <w:color w:val="00B050"/>
          <w:sz w:val="18"/>
          <w:szCs w:val="24"/>
        </w:rPr>
        <w:t xml:space="preserve">to </w:t>
      </w:r>
      <w:r w:rsidRPr="000641E1">
        <w:rPr>
          <w:rFonts w:ascii="Calibri" w:hAnsi="Calibri" w:cs="Calibri"/>
          <w:b/>
          <w:bCs/>
          <w:color w:val="00B050"/>
          <w:sz w:val="18"/>
          <w:szCs w:val="24"/>
        </w:rPr>
        <w:t xml:space="preserve">split into GBR and </w:t>
      </w:r>
      <w:proofErr w:type="spellStart"/>
      <w:r w:rsidRPr="000641E1">
        <w:rPr>
          <w:rFonts w:ascii="Calibri" w:hAnsi="Calibri" w:cs="Calibri"/>
          <w:b/>
          <w:bCs/>
          <w:color w:val="00B050"/>
          <w:sz w:val="18"/>
          <w:szCs w:val="24"/>
        </w:rPr>
        <w:t>nGBR</w:t>
      </w:r>
      <w:proofErr w:type="spellEnd"/>
      <w:r>
        <w:rPr>
          <w:rFonts w:ascii="Calibri" w:hAnsi="Calibri" w:cs="Calibri"/>
          <w:b/>
          <w:bCs/>
          <w:color w:val="00B050"/>
          <w:sz w:val="18"/>
          <w:szCs w:val="24"/>
        </w:rPr>
        <w:t>)</w:t>
      </w:r>
    </w:p>
    <w:p w:rsidR="00231D05" w:rsidRPr="000641E1" w:rsidRDefault="00231D05" w:rsidP="00231D05">
      <w:pPr>
        <w:widowControl w:val="0"/>
        <w:ind w:left="144" w:hanging="144"/>
        <w:rPr>
          <w:rFonts w:ascii="Calibri" w:hAnsi="Calibri" w:cs="Calibri"/>
          <w:b/>
          <w:bCs/>
          <w:color w:val="00B050"/>
          <w:sz w:val="18"/>
          <w:szCs w:val="24"/>
        </w:rPr>
      </w:pPr>
      <w:r w:rsidRPr="000641E1">
        <w:rPr>
          <w:rFonts w:ascii="Calibri" w:hAnsi="Calibri" w:cs="Calibri"/>
          <w:b/>
          <w:bCs/>
          <w:color w:val="00B050"/>
          <w:sz w:val="18"/>
          <w:szCs w:val="24"/>
        </w:rPr>
        <w:t>The currently reported UL information convers “both normal UL and SUL”</w:t>
      </w:r>
    </w:p>
    <w:p w:rsidR="00231D05" w:rsidRPr="000641E1" w:rsidRDefault="00231D05" w:rsidP="00231D05">
      <w:pPr>
        <w:widowControl w:val="0"/>
        <w:ind w:left="144" w:hanging="144"/>
        <w:rPr>
          <w:rFonts w:ascii="Calibri" w:hAnsi="Calibri" w:cs="Calibri"/>
          <w:b/>
          <w:bCs/>
          <w:color w:val="00B050"/>
          <w:sz w:val="18"/>
          <w:szCs w:val="24"/>
        </w:rPr>
      </w:pPr>
      <w:r w:rsidRPr="000641E1">
        <w:rPr>
          <w:rFonts w:ascii="Calibri" w:hAnsi="Calibri" w:cs="Calibri"/>
          <w:b/>
          <w:bCs/>
          <w:color w:val="00B050"/>
          <w:sz w:val="18"/>
          <w:szCs w:val="24"/>
        </w:rPr>
        <w:t>TNL Load information is the minimum available TNL capacity between NG and F1</w:t>
      </w:r>
    </w:p>
    <w:p w:rsidR="00231D05" w:rsidRDefault="00231D05" w:rsidP="00231D05">
      <w:pPr>
        <w:widowControl w:val="0"/>
        <w:ind w:left="144" w:hanging="144"/>
        <w:rPr>
          <w:rFonts w:ascii="Calibri" w:eastAsiaTheme="minorEastAsia" w:hAnsi="Calibri" w:cs="Calibri"/>
          <w:b/>
          <w:color w:val="008000"/>
          <w:sz w:val="18"/>
          <w:szCs w:val="24"/>
          <w:lang w:eastAsia="zh-CN"/>
        </w:rPr>
      </w:pPr>
      <w:r w:rsidRPr="00520393">
        <w:rPr>
          <w:rFonts w:ascii="Calibri" w:hAnsi="Calibri" w:cs="Calibri"/>
          <w:sz w:val="18"/>
          <w:szCs w:val="24"/>
        </w:rPr>
        <w:t xml:space="preserve">(TP to TS 38.423, </w:t>
      </w:r>
      <w:proofErr w:type="spellStart"/>
      <w:r w:rsidRPr="00520393">
        <w:rPr>
          <w:rFonts w:ascii="Calibri" w:hAnsi="Calibri" w:cs="Calibri"/>
          <w:sz w:val="18"/>
          <w:szCs w:val="24"/>
        </w:rPr>
        <w:t>NR_ENDC_SON_MDT_enh</w:t>
      </w:r>
      <w:proofErr w:type="spellEnd"/>
      <w:r w:rsidRPr="00520393">
        <w:rPr>
          <w:rFonts w:ascii="Calibri" w:hAnsi="Calibri" w:cs="Calibri"/>
          <w:sz w:val="18"/>
          <w:szCs w:val="24"/>
        </w:rPr>
        <w:t>-Core) Further clarification of the TNL load</w:t>
      </w:r>
      <w:r>
        <w:rPr>
          <w:rFonts w:ascii="Calibri" w:eastAsiaTheme="minorEastAsia" w:hAnsi="Calibri" w:cs="Calibri" w:hint="eastAsia"/>
          <w:sz w:val="18"/>
          <w:szCs w:val="24"/>
          <w:lang w:eastAsia="zh-CN"/>
        </w:rPr>
        <w:t xml:space="preserve">, </w:t>
      </w:r>
      <w:hyperlink r:id="rId11" w:history="1">
        <w:r w:rsidRPr="000641E1">
          <w:rPr>
            <w:rStyle w:val="ad"/>
            <w:rFonts w:ascii="Calibri" w:hAnsi="Calibri" w:cs="Calibri"/>
            <w:sz w:val="18"/>
            <w:szCs w:val="24"/>
          </w:rPr>
          <w:t>R3-211213</w:t>
        </w:r>
      </w:hyperlink>
      <w:r w:rsidRPr="000641E1">
        <w:rPr>
          <w:rFonts w:ascii="Calibri" w:hAnsi="Calibri" w:cs="Calibri"/>
          <w:b/>
          <w:color w:val="008000"/>
          <w:sz w:val="18"/>
          <w:szCs w:val="24"/>
        </w:rPr>
        <w:t xml:space="preserve"> Agreed</w:t>
      </w:r>
    </w:p>
    <w:p w:rsidR="00231D05" w:rsidRPr="00DA0811" w:rsidRDefault="00231D05" w:rsidP="00DA0811">
      <w:pPr>
        <w:widowControl w:val="0"/>
        <w:ind w:left="144" w:hanging="144"/>
        <w:rPr>
          <w:rFonts w:ascii="Calibri" w:eastAsiaTheme="minorEastAsia" w:hAnsi="Calibri" w:cs="Calibri"/>
          <w:b/>
          <w:color w:val="008000"/>
          <w:sz w:val="18"/>
          <w:szCs w:val="24"/>
          <w:lang w:eastAsia="zh-CN"/>
        </w:rPr>
      </w:pPr>
      <w:r w:rsidRPr="00520393">
        <w:rPr>
          <w:rFonts w:ascii="Calibri" w:hAnsi="Calibri" w:cs="Calibri"/>
          <w:sz w:val="18"/>
          <w:szCs w:val="24"/>
        </w:rPr>
        <w:t>(TP to TS 3</w:t>
      </w:r>
      <w:r>
        <w:rPr>
          <w:rFonts w:ascii="Calibri" w:eastAsiaTheme="minorEastAsia" w:hAnsi="Calibri" w:cs="Calibri" w:hint="eastAsia"/>
          <w:sz w:val="18"/>
          <w:szCs w:val="24"/>
          <w:lang w:eastAsia="zh-CN"/>
        </w:rPr>
        <w:t>6</w:t>
      </w:r>
      <w:r w:rsidRPr="00520393">
        <w:rPr>
          <w:rFonts w:ascii="Calibri" w:hAnsi="Calibri" w:cs="Calibri"/>
          <w:sz w:val="18"/>
          <w:szCs w:val="24"/>
        </w:rPr>
        <w:t xml:space="preserve">.423, </w:t>
      </w:r>
      <w:proofErr w:type="spellStart"/>
      <w:r w:rsidRPr="00520393">
        <w:rPr>
          <w:rFonts w:ascii="Calibri" w:hAnsi="Calibri" w:cs="Calibri"/>
          <w:sz w:val="18"/>
          <w:szCs w:val="24"/>
        </w:rPr>
        <w:t>NR_ENDC_SON_MDT_enh</w:t>
      </w:r>
      <w:proofErr w:type="spellEnd"/>
      <w:r w:rsidRPr="00520393">
        <w:rPr>
          <w:rFonts w:ascii="Calibri" w:hAnsi="Calibri" w:cs="Calibri"/>
          <w:sz w:val="18"/>
          <w:szCs w:val="24"/>
        </w:rPr>
        <w:t>-Core) Further clarification of the TNL load</w:t>
      </w:r>
      <w:r>
        <w:rPr>
          <w:rFonts w:ascii="Calibri" w:eastAsiaTheme="minorEastAsia" w:hAnsi="Calibri" w:cs="Calibri" w:hint="eastAsia"/>
          <w:sz w:val="18"/>
          <w:szCs w:val="24"/>
          <w:lang w:eastAsia="zh-CN"/>
        </w:rPr>
        <w:t xml:space="preserve">, </w:t>
      </w:r>
      <w:hyperlink r:id="rId12" w:history="1">
        <w:r w:rsidRPr="000641E1">
          <w:rPr>
            <w:rStyle w:val="ad"/>
            <w:rFonts w:ascii="Calibri" w:hAnsi="Calibri" w:cs="Calibri"/>
            <w:sz w:val="18"/>
            <w:szCs w:val="24"/>
          </w:rPr>
          <w:t>R3-21121</w:t>
        </w:r>
        <w:r>
          <w:rPr>
            <w:rStyle w:val="ad"/>
            <w:rFonts w:ascii="Calibri" w:eastAsiaTheme="minorEastAsia" w:hAnsi="Calibri" w:cs="Calibri" w:hint="eastAsia"/>
            <w:sz w:val="18"/>
            <w:szCs w:val="24"/>
            <w:lang w:eastAsia="zh-CN"/>
          </w:rPr>
          <w:t>4</w:t>
        </w:r>
      </w:hyperlink>
      <w:r w:rsidRPr="000641E1">
        <w:rPr>
          <w:rFonts w:ascii="Calibri" w:hAnsi="Calibri" w:cs="Calibri"/>
          <w:b/>
          <w:color w:val="008000"/>
          <w:sz w:val="18"/>
          <w:szCs w:val="24"/>
        </w:rPr>
        <w:t xml:space="preserve"> Agreed</w:t>
      </w:r>
    </w:p>
    <w:p w:rsidR="00FE7E44" w:rsidRDefault="00FE7E44" w:rsidP="009E0F6D">
      <w:pPr>
        <w:spacing w:beforeLines="100"/>
        <w:rPr>
          <w:rFonts w:eastAsiaTheme="minorEastAsia"/>
          <w:b/>
          <w:bCs/>
          <w:iCs/>
          <w:lang w:eastAsia="zh-CN"/>
        </w:rPr>
      </w:pPr>
      <w:r w:rsidRPr="005F5EB7">
        <w:rPr>
          <w:rFonts w:eastAsiaTheme="minorEastAsia"/>
          <w:b/>
          <w:bCs/>
          <w:iCs/>
          <w:lang w:eastAsia="zh-CN"/>
        </w:rPr>
        <w:t>MRO for SN Change Failure</w:t>
      </w:r>
    </w:p>
    <w:p w:rsidR="00915723" w:rsidRPr="004164A8" w:rsidRDefault="00915723" w:rsidP="00915723">
      <w:pPr>
        <w:widowControl w:val="0"/>
        <w:rPr>
          <w:rFonts w:ascii="Calibri" w:hAnsi="Calibri" w:cs="Calibri"/>
          <w:b/>
          <w:bCs/>
          <w:color w:val="00B050"/>
          <w:sz w:val="18"/>
          <w:szCs w:val="24"/>
        </w:rPr>
      </w:pPr>
      <w:r w:rsidRPr="004164A8">
        <w:rPr>
          <w:rFonts w:ascii="Calibri" w:hAnsi="Calibri" w:cs="Calibri"/>
          <w:b/>
          <w:bCs/>
          <w:color w:val="00B050"/>
          <w:sz w:val="18"/>
          <w:szCs w:val="24"/>
        </w:rPr>
        <w:t xml:space="preserve">MRO issues for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failure are defined as below:</w:t>
      </w:r>
    </w:p>
    <w:p w:rsidR="00915723" w:rsidRPr="004164A8" w:rsidRDefault="00915723" w:rsidP="00915723">
      <w:pPr>
        <w:widowControl w:val="0"/>
        <w:rPr>
          <w:rFonts w:ascii="Calibri" w:hAnsi="Calibri" w:cs="Calibri"/>
          <w:b/>
          <w:bCs/>
          <w:color w:val="00B050"/>
          <w:sz w:val="18"/>
          <w:szCs w:val="24"/>
        </w:rPr>
      </w:pPr>
      <w:r w:rsidRPr="004164A8">
        <w:rPr>
          <w:rFonts w:ascii="Calibri" w:hAnsi="Calibri" w:cs="Calibri"/>
          <w:b/>
          <w:bCs/>
          <w:color w:val="00B050"/>
          <w:sz w:val="18"/>
          <w:szCs w:val="24"/>
        </w:rPr>
        <w:lastRenderedPageBreak/>
        <w:t>-</w:t>
      </w:r>
      <w:r w:rsidRPr="004164A8">
        <w:rPr>
          <w:rFonts w:ascii="Calibri" w:hAnsi="Calibri" w:cs="Calibri"/>
          <w:b/>
          <w:bCs/>
          <w:color w:val="00B050"/>
          <w:sz w:val="18"/>
          <w:szCs w:val="24"/>
        </w:rPr>
        <w:tab/>
        <w:t xml:space="preserve">Too late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an SCG failure occurs after the UE has stayed for a long period of time in the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a suitable different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is found based on the measurements reported from the UE.</w:t>
      </w:r>
    </w:p>
    <w:p w:rsidR="00915723" w:rsidRPr="004164A8" w:rsidRDefault="00915723" w:rsidP="00915723">
      <w:pPr>
        <w:widowControl w:val="0"/>
        <w:rPr>
          <w:rFonts w:ascii="Calibri" w:hAnsi="Calibri" w:cs="Calibri"/>
          <w:b/>
          <w:bCs/>
          <w:color w:val="00B050"/>
          <w:sz w:val="18"/>
          <w:szCs w:val="24"/>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 xml:space="preserve">Too early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an SCG failure occurs shortly after a successful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from a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to a target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or a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failure occurs during the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procedure;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is still the suitable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based on the measurements reported from the UE.</w:t>
      </w:r>
    </w:p>
    <w:p w:rsidR="00915723" w:rsidRPr="00915723" w:rsidRDefault="00915723" w:rsidP="00915723">
      <w:pPr>
        <w:widowControl w:val="0"/>
        <w:rPr>
          <w:rFonts w:ascii="Calibri" w:eastAsiaTheme="minorEastAsia" w:hAnsi="Calibri" w:cs="Calibri"/>
          <w:b/>
          <w:bCs/>
          <w:color w:val="00B050"/>
          <w:sz w:val="18"/>
          <w:szCs w:val="24"/>
          <w:lang w:eastAsia="zh-CN"/>
        </w:rPr>
      </w:pPr>
      <w:r w:rsidRPr="004164A8">
        <w:rPr>
          <w:rFonts w:ascii="Calibri" w:hAnsi="Calibri" w:cs="Calibri"/>
          <w:b/>
          <w:bCs/>
          <w:color w:val="00B050"/>
          <w:sz w:val="18"/>
          <w:szCs w:val="24"/>
        </w:rPr>
        <w:t>-</w:t>
      </w:r>
      <w:r w:rsidRPr="004164A8">
        <w:rPr>
          <w:rFonts w:ascii="Calibri" w:hAnsi="Calibri" w:cs="Calibri"/>
          <w:b/>
          <w:bCs/>
          <w:color w:val="00B050"/>
          <w:sz w:val="18"/>
          <w:szCs w:val="24"/>
        </w:rPr>
        <w:tab/>
        <w:t xml:space="preserve">Triggering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to wrong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an SCG failure occurs shortly after a successful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from a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to a target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or a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failure occurs during the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change procedure; a suitable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different with source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or target </w:t>
      </w:r>
      <w:proofErr w:type="spellStart"/>
      <w:r w:rsidRPr="004164A8">
        <w:rPr>
          <w:rFonts w:ascii="Calibri" w:hAnsi="Calibri" w:cs="Calibri"/>
          <w:b/>
          <w:bCs/>
          <w:color w:val="00B050"/>
          <w:sz w:val="18"/>
          <w:szCs w:val="24"/>
        </w:rPr>
        <w:t>PSCell</w:t>
      </w:r>
      <w:proofErr w:type="spellEnd"/>
      <w:r w:rsidRPr="004164A8">
        <w:rPr>
          <w:rFonts w:ascii="Calibri" w:hAnsi="Calibri" w:cs="Calibri"/>
          <w:b/>
          <w:bCs/>
          <w:color w:val="00B050"/>
          <w:sz w:val="18"/>
          <w:szCs w:val="24"/>
        </w:rPr>
        <w:t xml:space="preserve"> is found based on the measurements reported from the UE</w:t>
      </w:r>
      <w:r>
        <w:rPr>
          <w:rFonts w:ascii="Calibri" w:hAnsi="Calibri" w:cs="Calibri"/>
          <w:b/>
          <w:bCs/>
          <w:color w:val="00B050"/>
          <w:sz w:val="18"/>
          <w:szCs w:val="24"/>
        </w:rPr>
        <w:t>.</w:t>
      </w:r>
    </w:p>
    <w:p w:rsidR="00915723" w:rsidRDefault="00915723" w:rsidP="00915723">
      <w:pPr>
        <w:widowControl w:val="0"/>
        <w:rPr>
          <w:rFonts w:ascii="Calibri" w:eastAsiaTheme="minorEastAsia" w:hAnsi="Calibri" w:cs="Calibri"/>
          <w:b/>
          <w:bCs/>
          <w:color w:val="00B050"/>
          <w:sz w:val="18"/>
          <w:szCs w:val="24"/>
          <w:lang w:eastAsia="zh-CN"/>
        </w:rPr>
      </w:pPr>
      <w:r w:rsidRPr="004164A8">
        <w:rPr>
          <w:rFonts w:ascii="Calibri" w:hAnsi="Calibri" w:cs="Calibri"/>
          <w:b/>
          <w:bCs/>
          <w:color w:val="00B050"/>
          <w:sz w:val="18"/>
          <w:szCs w:val="24"/>
        </w:rPr>
        <w:t>MN performs initial analysis to identify the node that caused the failure. The node that caused the failure performs root cause analysis.</w:t>
      </w:r>
    </w:p>
    <w:p w:rsidR="00AA1058" w:rsidRPr="004164A8" w:rsidRDefault="00AA1058" w:rsidP="00AA1058">
      <w:pPr>
        <w:widowControl w:val="0"/>
        <w:rPr>
          <w:rFonts w:ascii="Calibri" w:hAnsi="Calibri" w:cs="Calibri"/>
          <w:b/>
          <w:bCs/>
          <w:color w:val="00B050"/>
          <w:sz w:val="18"/>
          <w:szCs w:val="24"/>
        </w:rPr>
      </w:pPr>
      <w:r w:rsidRPr="004164A8">
        <w:rPr>
          <w:rFonts w:ascii="Calibri" w:hAnsi="Calibri" w:cs="Calibri"/>
          <w:b/>
          <w:bCs/>
          <w:color w:val="00B050"/>
          <w:sz w:val="18"/>
          <w:szCs w:val="24"/>
        </w:rPr>
        <w:t xml:space="preserve">Define new message from MN to the initiating SN to forward </w:t>
      </w:r>
      <w:proofErr w:type="spellStart"/>
      <w:r w:rsidRPr="004164A8">
        <w:rPr>
          <w:rFonts w:ascii="Calibri" w:hAnsi="Calibri" w:cs="Calibri"/>
          <w:b/>
          <w:bCs/>
          <w:color w:val="00B050"/>
          <w:sz w:val="18"/>
          <w:szCs w:val="24"/>
        </w:rPr>
        <w:t>SCGfailureinformation</w:t>
      </w:r>
      <w:proofErr w:type="spellEnd"/>
      <w:r w:rsidRPr="004164A8">
        <w:rPr>
          <w:rFonts w:ascii="Calibri" w:hAnsi="Calibri" w:cs="Calibri"/>
          <w:b/>
          <w:bCs/>
          <w:color w:val="00B050"/>
          <w:sz w:val="18"/>
          <w:szCs w:val="24"/>
        </w:rPr>
        <w:t>.</w:t>
      </w:r>
    </w:p>
    <w:p w:rsidR="00AA1058" w:rsidRPr="004164A8" w:rsidRDefault="00AA1058" w:rsidP="00AA1058">
      <w:pPr>
        <w:widowControl w:val="0"/>
        <w:rPr>
          <w:rFonts w:ascii="Calibri" w:hAnsi="Calibri" w:cs="Calibri"/>
          <w:b/>
          <w:bCs/>
          <w:color w:val="00B050"/>
          <w:sz w:val="18"/>
          <w:szCs w:val="24"/>
        </w:rPr>
      </w:pPr>
      <w:r w:rsidRPr="004164A8">
        <w:rPr>
          <w:rFonts w:ascii="Calibri" w:hAnsi="Calibri" w:cs="Calibri"/>
          <w:b/>
          <w:bCs/>
          <w:color w:val="00B050"/>
          <w:sz w:val="18"/>
          <w:szCs w:val="24"/>
        </w:rPr>
        <w:t>Additional information related to SCG failure reported from UE may be beneficial; details FFS.</w:t>
      </w:r>
    </w:p>
    <w:p w:rsidR="00AA1058" w:rsidRDefault="00AA1058" w:rsidP="00915723">
      <w:pPr>
        <w:widowControl w:val="0"/>
        <w:rPr>
          <w:rFonts w:ascii="Calibri" w:eastAsiaTheme="minorEastAsia" w:hAnsi="Calibri" w:cs="Calibri"/>
          <w:b/>
          <w:color w:val="008000"/>
          <w:sz w:val="18"/>
          <w:szCs w:val="18"/>
          <w:lang w:eastAsia="zh-CN"/>
        </w:rPr>
      </w:pPr>
      <w:r w:rsidRPr="008E2833">
        <w:rPr>
          <w:rFonts w:eastAsiaTheme="minorEastAsia" w:hint="eastAsia"/>
          <w:sz w:val="18"/>
          <w:szCs w:val="18"/>
          <w:lang w:eastAsia="zh-CN"/>
        </w:rPr>
        <w:t xml:space="preserve">BLCR to TS 37.340, </w:t>
      </w:r>
      <w:r w:rsidRPr="008E2833">
        <w:rPr>
          <w:sz w:val="18"/>
          <w:szCs w:val="18"/>
        </w:rPr>
        <w:t xml:space="preserve">MRO for </w:t>
      </w:r>
      <w:proofErr w:type="spellStart"/>
      <w:r w:rsidRPr="008E2833">
        <w:rPr>
          <w:sz w:val="18"/>
          <w:szCs w:val="18"/>
        </w:rPr>
        <w:t>PScell</w:t>
      </w:r>
      <w:proofErr w:type="spellEnd"/>
      <w:r w:rsidRPr="008E2833">
        <w:rPr>
          <w:sz w:val="18"/>
          <w:szCs w:val="18"/>
        </w:rPr>
        <w:t xml:space="preserve"> Change Failure</w:t>
      </w:r>
      <w:r w:rsidRPr="008E2833">
        <w:rPr>
          <w:rFonts w:eastAsiaTheme="minorEastAsia" w:hint="eastAsia"/>
          <w:sz w:val="18"/>
          <w:szCs w:val="18"/>
          <w:lang w:eastAsia="zh-CN"/>
        </w:rPr>
        <w:t xml:space="preserve">, </w:t>
      </w:r>
      <w:r w:rsidR="008E2833" w:rsidRPr="00AC2C02">
        <w:rPr>
          <w:rFonts w:ascii="Calibri" w:hAnsi="Calibri" w:cs="Calibri" w:hint="eastAsia"/>
          <w:sz w:val="18"/>
          <w:szCs w:val="24"/>
        </w:rPr>
        <w:t>R3-211333</w:t>
      </w:r>
      <w:r w:rsidR="008E2833" w:rsidRPr="008E2833">
        <w:rPr>
          <w:rFonts w:eastAsiaTheme="minorEastAsia" w:hint="eastAsia"/>
          <w:sz w:val="18"/>
          <w:szCs w:val="18"/>
          <w:lang w:eastAsia="zh-CN"/>
        </w:rPr>
        <w:t xml:space="preserve">, </w:t>
      </w:r>
      <w:r w:rsidR="008E2833" w:rsidRPr="008E2833">
        <w:rPr>
          <w:rFonts w:ascii="Calibri" w:hAnsi="Calibri" w:cs="Calibri" w:hint="eastAsia"/>
          <w:b/>
          <w:color w:val="008000"/>
          <w:sz w:val="18"/>
          <w:szCs w:val="18"/>
        </w:rPr>
        <w:t>Endorsed unseen</w:t>
      </w:r>
    </w:p>
    <w:p w:rsidR="0014669F" w:rsidRPr="00A67BF6" w:rsidRDefault="0014669F" w:rsidP="00915723">
      <w:pPr>
        <w:widowControl w:val="0"/>
        <w:rPr>
          <w:rFonts w:ascii="Calibri" w:eastAsiaTheme="minorEastAsia" w:hAnsi="Calibri" w:cs="Calibri"/>
          <w:color w:val="000000"/>
          <w:sz w:val="18"/>
          <w:szCs w:val="24"/>
          <w:lang w:eastAsia="zh-CN"/>
        </w:rPr>
      </w:pPr>
      <w:r w:rsidRPr="0014669F">
        <w:rPr>
          <w:rFonts w:eastAsiaTheme="minorEastAsia" w:hint="eastAsia"/>
          <w:sz w:val="18"/>
          <w:szCs w:val="18"/>
          <w:lang w:eastAsia="zh-CN"/>
        </w:rPr>
        <w:t xml:space="preserve">LS to RAN2, </w:t>
      </w:r>
      <w:hyperlink r:id="rId13" w:history="1">
        <w:r w:rsidRPr="004164A8">
          <w:rPr>
            <w:rStyle w:val="ad"/>
            <w:rFonts w:ascii="Calibri" w:hAnsi="Calibri" w:cs="Calibri"/>
            <w:sz w:val="18"/>
            <w:szCs w:val="24"/>
          </w:rPr>
          <w:t>R3-211332</w:t>
        </w:r>
      </w:hyperlink>
      <w:r>
        <w:rPr>
          <w:rFonts w:ascii="Calibri" w:eastAsiaTheme="minorEastAsia" w:hAnsi="Calibri" w:cs="Calibri" w:hint="eastAsia"/>
          <w:sz w:val="18"/>
          <w:szCs w:val="24"/>
          <w:lang w:eastAsia="zh-CN"/>
        </w:rPr>
        <w:t xml:space="preserve">, </w:t>
      </w:r>
      <w:r w:rsidRPr="004164A8">
        <w:rPr>
          <w:rFonts w:ascii="Calibri" w:hAnsi="Calibri" w:cs="Calibri"/>
          <w:b/>
          <w:color w:val="008000"/>
          <w:sz w:val="18"/>
          <w:szCs w:val="24"/>
        </w:rPr>
        <w:t>Agreed unseen</w:t>
      </w:r>
    </w:p>
    <w:p w:rsidR="00FE7E44" w:rsidRDefault="00FE7E44" w:rsidP="009E0F6D">
      <w:pPr>
        <w:spacing w:beforeLines="100"/>
        <w:rPr>
          <w:rFonts w:eastAsiaTheme="minorEastAsia"/>
          <w:b/>
          <w:bCs/>
          <w:iCs/>
          <w:lang w:eastAsia="zh-CN"/>
        </w:rPr>
      </w:pPr>
      <w:r w:rsidRPr="005F5EB7">
        <w:rPr>
          <w:rFonts w:eastAsiaTheme="minorEastAsia"/>
          <w:b/>
          <w:bCs/>
          <w:iCs/>
          <w:lang w:eastAsia="zh-CN"/>
        </w:rPr>
        <w:t>RACH Optimization Enhancements</w:t>
      </w:r>
    </w:p>
    <w:p w:rsidR="00DE61C8" w:rsidRPr="00CE74C8" w:rsidRDefault="00DE61C8" w:rsidP="00DE61C8">
      <w:pPr>
        <w:widowControl w:val="0"/>
        <w:ind w:left="144" w:hanging="144"/>
        <w:rPr>
          <w:rFonts w:ascii="Calibri" w:hAnsi="Calibri" w:cs="Calibri"/>
          <w:b/>
          <w:bCs/>
          <w:color w:val="00B050"/>
          <w:sz w:val="18"/>
          <w:szCs w:val="24"/>
        </w:rPr>
      </w:pPr>
      <w:r w:rsidRPr="00CE74C8">
        <w:rPr>
          <w:rFonts w:ascii="Calibri" w:hAnsi="Calibri" w:cs="Calibri"/>
          <w:b/>
          <w:bCs/>
          <w:color w:val="00B050"/>
          <w:sz w:val="18"/>
          <w:szCs w:val="24"/>
        </w:rPr>
        <w:t>Send a high number of Neighbour PRACH Configurations from CU to DU. Maximum value is FFS. The request from DU to CU is FFS.</w:t>
      </w:r>
    </w:p>
    <w:p w:rsidR="00FE7E44" w:rsidRDefault="00FE7E44" w:rsidP="009E0F6D">
      <w:pPr>
        <w:spacing w:beforeLines="100"/>
        <w:rPr>
          <w:rFonts w:eastAsiaTheme="minorEastAsia"/>
          <w:b/>
          <w:bCs/>
          <w:iCs/>
          <w:lang w:eastAsia="zh-CN"/>
        </w:rPr>
      </w:pPr>
      <w:r w:rsidRPr="005F5EB7">
        <w:rPr>
          <w:rFonts w:eastAsiaTheme="minorEastAsia"/>
          <w:b/>
          <w:bCs/>
          <w:iCs/>
          <w:lang w:eastAsia="zh-CN"/>
        </w:rPr>
        <w:t>Coverage and Capacity Optimization</w:t>
      </w:r>
    </w:p>
    <w:p w:rsidR="008F25DD" w:rsidRPr="00A07297" w:rsidRDefault="008F25DD" w:rsidP="008F25DD">
      <w:pPr>
        <w:widowControl w:val="0"/>
        <w:ind w:left="144" w:hanging="144"/>
        <w:rPr>
          <w:rFonts w:ascii="Calibri" w:hAnsi="Calibri" w:cs="Calibri"/>
          <w:sz w:val="18"/>
          <w:szCs w:val="24"/>
        </w:rPr>
      </w:pPr>
      <w:r w:rsidRPr="00A07297">
        <w:rPr>
          <w:rFonts w:ascii="Calibri" w:hAnsi="Calibri" w:cs="Calibri"/>
          <w:b/>
          <w:bCs/>
          <w:color w:val="00B050"/>
          <w:sz w:val="18"/>
          <w:szCs w:val="24"/>
        </w:rPr>
        <w:t>related to MDT transfer, remove the following FFS</w:t>
      </w:r>
      <w:r w:rsidRPr="00A07297">
        <w:rPr>
          <w:rFonts w:ascii="Calibri" w:hAnsi="Calibri" w:cs="Calibri"/>
          <w:sz w:val="18"/>
          <w:szCs w:val="24"/>
        </w:rPr>
        <w:t xml:space="preserve">: “FFS whether forwarding of collected MDT information over </w:t>
      </w:r>
      <w:proofErr w:type="spellStart"/>
      <w:r w:rsidRPr="00A07297">
        <w:rPr>
          <w:rFonts w:ascii="Calibri" w:hAnsi="Calibri" w:cs="Calibri"/>
          <w:sz w:val="18"/>
          <w:szCs w:val="24"/>
        </w:rPr>
        <w:t>Xn</w:t>
      </w:r>
      <w:proofErr w:type="spellEnd"/>
      <w:r w:rsidRPr="00A07297">
        <w:rPr>
          <w:rFonts w:ascii="Calibri" w:hAnsi="Calibri" w:cs="Calibri"/>
          <w:sz w:val="18"/>
          <w:szCs w:val="24"/>
        </w:rPr>
        <w:t xml:space="preserve"> is supported”</w:t>
      </w:r>
    </w:p>
    <w:p w:rsidR="00FE7E44" w:rsidRDefault="00FE7E44" w:rsidP="009E0F6D">
      <w:pPr>
        <w:spacing w:beforeLines="100"/>
        <w:rPr>
          <w:rFonts w:eastAsiaTheme="minorEastAsia"/>
          <w:b/>
          <w:bCs/>
          <w:iCs/>
          <w:lang w:eastAsia="zh-CN"/>
        </w:rPr>
      </w:pPr>
      <w:r w:rsidRPr="005F5EB7">
        <w:rPr>
          <w:rFonts w:eastAsiaTheme="minorEastAsia"/>
          <w:b/>
          <w:bCs/>
          <w:iCs/>
          <w:lang w:eastAsia="zh-CN"/>
        </w:rPr>
        <w:t>Inter-System Inter-RAT Energy Saving</w:t>
      </w:r>
    </w:p>
    <w:p w:rsidR="008F25DD" w:rsidRDefault="008F25DD" w:rsidP="008F25DD">
      <w:pPr>
        <w:widowControl w:val="0"/>
        <w:ind w:left="144" w:hanging="144"/>
        <w:rPr>
          <w:rFonts w:ascii="Calibri" w:eastAsiaTheme="minorEastAsia" w:hAnsi="Calibri" w:cs="Calibri"/>
          <w:b/>
          <w:bCs/>
          <w:color w:val="00B050"/>
          <w:sz w:val="18"/>
          <w:szCs w:val="24"/>
          <w:lang w:eastAsia="zh-CN"/>
        </w:rPr>
      </w:pPr>
      <w:r w:rsidRPr="009118A6">
        <w:rPr>
          <w:rFonts w:ascii="Calibri" w:hAnsi="Calibri" w:cs="Calibri"/>
          <w:b/>
          <w:bCs/>
          <w:color w:val="00B050"/>
          <w:sz w:val="18"/>
          <w:szCs w:val="24"/>
        </w:rPr>
        <w:t>Minimum activation time to reduce ping-pong is beneficial; details (e.g. stage-2 or stage-3 are to be discussed).</w:t>
      </w:r>
    </w:p>
    <w:p w:rsidR="008F25DD" w:rsidRPr="008F25DD" w:rsidRDefault="008F25DD" w:rsidP="008F25DD">
      <w:pPr>
        <w:widowControl w:val="0"/>
        <w:ind w:left="144" w:hanging="144"/>
        <w:rPr>
          <w:rFonts w:ascii="Calibri" w:eastAsiaTheme="minorEastAsia" w:hAnsi="Calibri" w:cs="Calibri"/>
          <w:b/>
          <w:bCs/>
          <w:color w:val="00B050"/>
          <w:sz w:val="18"/>
          <w:szCs w:val="24"/>
          <w:lang w:eastAsia="zh-CN"/>
        </w:rPr>
      </w:pPr>
      <w:r w:rsidRPr="009118A6">
        <w:rPr>
          <w:rFonts w:ascii="Calibri" w:hAnsi="Calibri" w:cs="Calibri"/>
          <w:b/>
          <w:bCs/>
          <w:color w:val="00B050"/>
          <w:sz w:val="18"/>
          <w:szCs w:val="24"/>
        </w:rPr>
        <w:t>No need to specify that re-activated NR cell shall prevent new user from camping or accessing services during the minimum activation period to avoid ping-pong switching on/off.</w:t>
      </w:r>
    </w:p>
    <w:p w:rsidR="00FE7E44" w:rsidRDefault="00FE7E44" w:rsidP="009E0F6D">
      <w:pPr>
        <w:spacing w:beforeLines="100"/>
        <w:rPr>
          <w:rFonts w:eastAsiaTheme="minorEastAsia"/>
          <w:b/>
          <w:bCs/>
          <w:iCs/>
          <w:lang w:eastAsia="zh-CN"/>
        </w:rPr>
      </w:pPr>
      <w:r w:rsidRPr="005F5EB7">
        <w:rPr>
          <w:rFonts w:eastAsiaTheme="minorEastAsia"/>
          <w:b/>
          <w:bCs/>
          <w:iCs/>
          <w:lang w:eastAsia="zh-CN"/>
        </w:rPr>
        <w:t>Inter-System Load Balancing</w:t>
      </w:r>
    </w:p>
    <w:p w:rsidR="000B2EE0" w:rsidRDefault="000B2EE0" w:rsidP="000B2EE0">
      <w:pPr>
        <w:widowControl w:val="0"/>
        <w:rPr>
          <w:rFonts w:ascii="Calibri" w:eastAsiaTheme="minorEastAsia" w:hAnsi="Calibri" w:cs="Calibri"/>
          <w:b/>
          <w:bCs/>
          <w:color w:val="00B050"/>
          <w:sz w:val="18"/>
          <w:szCs w:val="24"/>
          <w:lang w:eastAsia="zh-CN"/>
        </w:rPr>
      </w:pPr>
      <w:proofErr w:type="spellStart"/>
      <w:r w:rsidRPr="00A26079">
        <w:rPr>
          <w:rFonts w:ascii="Calibri" w:hAnsi="Calibri" w:cs="Calibri"/>
          <w:b/>
          <w:bCs/>
          <w:color w:val="00B050"/>
          <w:sz w:val="18"/>
          <w:szCs w:val="24"/>
        </w:rPr>
        <w:t>Signaling</w:t>
      </w:r>
      <w:proofErr w:type="spellEnd"/>
      <w:r w:rsidRPr="00A26079">
        <w:rPr>
          <w:rFonts w:ascii="Calibri" w:hAnsi="Calibri" w:cs="Calibri"/>
          <w:b/>
          <w:bCs/>
          <w:color w:val="00B050"/>
          <w:sz w:val="18"/>
          <w:szCs w:val="24"/>
        </w:rPr>
        <w:t xml:space="preserve"> of load information as part of HO messages is not supported in Rel17</w:t>
      </w:r>
    </w:p>
    <w:p w:rsidR="006604E1" w:rsidRPr="005C151D" w:rsidRDefault="000B2EE0" w:rsidP="005C151D">
      <w:pPr>
        <w:widowControl w:val="0"/>
        <w:ind w:left="144" w:hanging="144"/>
        <w:rPr>
          <w:rFonts w:ascii="Calibri" w:eastAsiaTheme="minorEastAsia" w:hAnsi="Calibri" w:cs="Calibri"/>
          <w:b/>
          <w:bCs/>
          <w:color w:val="00B050"/>
          <w:sz w:val="18"/>
          <w:szCs w:val="24"/>
          <w:lang w:eastAsia="zh-CN"/>
        </w:rPr>
      </w:pPr>
      <w:r w:rsidRPr="00A26079">
        <w:rPr>
          <w:rFonts w:ascii="Calibri" w:hAnsi="Calibri" w:cs="Calibri"/>
          <w:b/>
          <w:bCs/>
          <w:color w:val="00B050"/>
          <w:sz w:val="18"/>
          <w:szCs w:val="24"/>
        </w:rPr>
        <w:t xml:space="preserve">By </w:t>
      </w:r>
      <w:proofErr w:type="spellStart"/>
      <w:r w:rsidRPr="00A26079">
        <w:rPr>
          <w:rFonts w:ascii="Calibri" w:hAnsi="Calibri" w:cs="Calibri"/>
          <w:b/>
          <w:bCs/>
          <w:color w:val="00B050"/>
          <w:sz w:val="18"/>
          <w:szCs w:val="24"/>
        </w:rPr>
        <w:t>signaling</w:t>
      </w:r>
      <w:proofErr w:type="spellEnd"/>
      <w:r w:rsidRPr="00A26079">
        <w:rPr>
          <w:rFonts w:ascii="Calibri" w:hAnsi="Calibri" w:cs="Calibri"/>
          <w:b/>
          <w:bCs/>
          <w:color w:val="00B050"/>
          <w:sz w:val="18"/>
          <w:szCs w:val="24"/>
        </w:rPr>
        <w:t xml:space="preserve"> of the CAC for inter system load balancing, the specifications can achieve description of a working solution</w:t>
      </w:r>
    </w:p>
    <w:p w:rsidR="00FE7E44" w:rsidRDefault="0000661F" w:rsidP="009E0F6D">
      <w:pPr>
        <w:spacing w:beforeLines="100"/>
        <w:rPr>
          <w:rFonts w:eastAsiaTheme="minorEastAsia"/>
          <w:b/>
          <w:bCs/>
          <w:iCs/>
          <w:lang w:eastAsia="zh-CN"/>
        </w:rPr>
      </w:pPr>
      <w:r w:rsidRPr="005F5EB7">
        <w:rPr>
          <w:rFonts w:eastAsiaTheme="minorEastAsia"/>
          <w:b/>
          <w:bCs/>
          <w:iCs/>
          <w:lang w:eastAsia="zh-CN"/>
        </w:rPr>
        <w:t>Mobility Enhancement Optimization</w:t>
      </w:r>
    </w:p>
    <w:p w:rsidR="00A026FC" w:rsidRPr="00B84831" w:rsidRDefault="00A026FC" w:rsidP="00A026FC">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too late CHO, case 1, 2 and 3 will be considered, and case 4 and 6 will not be considered. FFS on case 5.</w:t>
      </w:r>
    </w:p>
    <w:p w:rsidR="00A026FC" w:rsidRPr="00B84831" w:rsidRDefault="00A026FC" w:rsidP="00A026FC">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too early CHO, case 1 and 2 will be considered. FFS on case 3 and 4.</w:t>
      </w:r>
    </w:p>
    <w:p w:rsidR="00A026FC" w:rsidRPr="00B84831" w:rsidRDefault="00A026FC" w:rsidP="00A026FC">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CHO to wrong cell, case 1-5 will be considered.</w:t>
      </w:r>
    </w:p>
    <w:p w:rsidR="00A026FC" w:rsidRPr="00B84831" w:rsidRDefault="00A026FC" w:rsidP="00A026FC">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Resource optimization for CHO is deprioritized.</w:t>
      </w:r>
    </w:p>
    <w:p w:rsidR="00A026FC" w:rsidRDefault="00A026FC" w:rsidP="00A026FC">
      <w:pPr>
        <w:widowControl w:val="0"/>
        <w:ind w:left="144" w:hanging="144"/>
        <w:rPr>
          <w:rFonts w:ascii="Calibri" w:eastAsiaTheme="minorEastAsia" w:hAnsi="Calibri" w:cs="Calibri"/>
          <w:b/>
          <w:bCs/>
          <w:color w:val="00B050"/>
          <w:sz w:val="18"/>
          <w:szCs w:val="24"/>
          <w:lang w:eastAsia="zh-CN"/>
        </w:rPr>
      </w:pPr>
      <w:r w:rsidRPr="00B84831">
        <w:rPr>
          <w:rFonts w:ascii="Calibri" w:hAnsi="Calibri" w:cs="Calibri"/>
          <w:b/>
          <w:bCs/>
          <w:color w:val="00B050"/>
          <w:sz w:val="18"/>
          <w:szCs w:val="24"/>
        </w:rPr>
        <w:t>Data forwarding enhancements for CHO is deprioritized.</w:t>
      </w:r>
    </w:p>
    <w:p w:rsidR="00DA100D" w:rsidRPr="00C116D8" w:rsidRDefault="00DA100D" w:rsidP="00DA100D">
      <w:pPr>
        <w:widowControl w:val="0"/>
        <w:ind w:left="144" w:hanging="144"/>
        <w:rPr>
          <w:rFonts w:ascii="Calibri" w:hAnsi="Calibri" w:cs="Calibri"/>
          <w:b/>
          <w:bCs/>
          <w:color w:val="00B050"/>
          <w:sz w:val="18"/>
          <w:szCs w:val="24"/>
        </w:rPr>
      </w:pPr>
      <w:r w:rsidRPr="00C116D8">
        <w:rPr>
          <w:rFonts w:ascii="Calibri" w:hAnsi="Calibri" w:cs="Calibri"/>
          <w:b/>
          <w:bCs/>
          <w:color w:val="00B050"/>
          <w:sz w:val="18"/>
          <w:szCs w:val="24"/>
        </w:rPr>
        <w:t>Use cases for MRO of DAPS handover:</w:t>
      </w:r>
    </w:p>
    <w:p w:rsidR="00DA100D" w:rsidRPr="00B84831" w:rsidRDefault="00DA100D" w:rsidP="00DA100D">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w:t>
      </w:r>
      <w:r w:rsidRPr="00B84831">
        <w:rPr>
          <w:rFonts w:ascii="Calibri" w:hAnsi="Calibri" w:cs="Calibri"/>
          <w:b/>
          <w:bCs/>
          <w:color w:val="00B050"/>
          <w:sz w:val="18"/>
          <w:szCs w:val="24"/>
        </w:rPr>
        <w:tab/>
        <w:t>It is FFS whether case 3 and case 8 should be deprioritized</w:t>
      </w:r>
    </w:p>
    <w:p w:rsidR="00DA100D" w:rsidRPr="00DA100D" w:rsidRDefault="00DA100D" w:rsidP="00DA100D">
      <w:pPr>
        <w:widowControl w:val="0"/>
        <w:ind w:left="144" w:hanging="144"/>
        <w:rPr>
          <w:rFonts w:ascii="Calibri" w:eastAsiaTheme="minorEastAsia" w:hAnsi="Calibri" w:cs="Calibri"/>
          <w:b/>
          <w:bCs/>
          <w:color w:val="00B050"/>
          <w:sz w:val="18"/>
          <w:szCs w:val="24"/>
          <w:lang w:eastAsia="zh-CN"/>
        </w:rPr>
      </w:pPr>
      <w:r w:rsidRPr="00B84831">
        <w:rPr>
          <w:rFonts w:ascii="Calibri" w:hAnsi="Calibri" w:cs="Calibri"/>
          <w:b/>
          <w:bCs/>
          <w:color w:val="00B050"/>
          <w:sz w:val="18"/>
          <w:szCs w:val="24"/>
        </w:rPr>
        <w:t>-</w:t>
      </w:r>
      <w:r w:rsidRPr="00B84831">
        <w:rPr>
          <w:rFonts w:ascii="Calibri" w:hAnsi="Calibri" w:cs="Calibri"/>
          <w:b/>
          <w:bCs/>
          <w:color w:val="00B050"/>
          <w:sz w:val="18"/>
          <w:szCs w:val="24"/>
        </w:rPr>
        <w:tab/>
        <w:t xml:space="preserve">It is FFS whether case 9 and case 10, case 11 (successful DAPS HO without </w:t>
      </w:r>
      <w:proofErr w:type="spellStart"/>
      <w:r w:rsidRPr="00B84831">
        <w:rPr>
          <w:rFonts w:ascii="Calibri" w:hAnsi="Calibri" w:cs="Calibri"/>
          <w:b/>
          <w:bCs/>
          <w:color w:val="00B050"/>
          <w:sz w:val="18"/>
          <w:szCs w:val="24"/>
        </w:rPr>
        <w:t>RLF@source</w:t>
      </w:r>
      <w:proofErr w:type="spellEnd"/>
      <w:r w:rsidRPr="00B84831">
        <w:rPr>
          <w:rFonts w:ascii="Calibri" w:hAnsi="Calibri" w:cs="Calibri"/>
          <w:b/>
          <w:bCs/>
          <w:color w:val="00B050"/>
          <w:sz w:val="18"/>
          <w:szCs w:val="24"/>
        </w:rPr>
        <w:t>) should be considered</w:t>
      </w:r>
    </w:p>
    <w:p w:rsidR="00DA100D" w:rsidRPr="00B84831" w:rsidRDefault="00DA100D" w:rsidP="00DA100D">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Use cases for MRO of CHO handover:</w:t>
      </w:r>
    </w:p>
    <w:p w:rsidR="00DA100D" w:rsidRPr="00B84831" w:rsidRDefault="00DA100D" w:rsidP="00DA100D">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w:t>
      </w:r>
      <w:r w:rsidRPr="00B84831">
        <w:rPr>
          <w:rFonts w:ascii="Calibri" w:hAnsi="Calibri" w:cs="Calibri"/>
          <w:b/>
          <w:bCs/>
          <w:color w:val="00B050"/>
          <w:sz w:val="18"/>
          <w:szCs w:val="24"/>
        </w:rPr>
        <w:tab/>
        <w:t>It is FFS whether the cases for mixed HO/CHO to wrong cell should be deprioritized.</w:t>
      </w:r>
    </w:p>
    <w:p w:rsidR="00A026FC" w:rsidRPr="00DA100D" w:rsidRDefault="00163FBA" w:rsidP="00A026FC">
      <w:pPr>
        <w:widowControl w:val="0"/>
        <w:ind w:left="144" w:hanging="144"/>
        <w:rPr>
          <w:rFonts w:ascii="Calibri" w:eastAsiaTheme="minorEastAsia" w:hAnsi="Calibri" w:cs="Calibri"/>
          <w:b/>
          <w:bCs/>
          <w:color w:val="00B050"/>
          <w:sz w:val="18"/>
          <w:szCs w:val="24"/>
          <w:lang w:eastAsia="zh-CN"/>
        </w:rPr>
      </w:pPr>
      <w:r>
        <w:rPr>
          <w:rFonts w:ascii="Calibri" w:eastAsiaTheme="minorEastAsia" w:hAnsi="Calibri" w:cs="Calibri" w:hint="eastAsia"/>
          <w:sz w:val="18"/>
          <w:szCs w:val="24"/>
          <w:lang w:eastAsia="zh-CN"/>
        </w:rPr>
        <w:t xml:space="preserve">TP to </w:t>
      </w:r>
      <w:r w:rsidR="00FE7C08">
        <w:rPr>
          <w:rFonts w:ascii="Calibri" w:eastAsiaTheme="minorEastAsia" w:hAnsi="Calibri" w:cs="Calibri" w:hint="eastAsia"/>
          <w:sz w:val="18"/>
          <w:szCs w:val="24"/>
          <w:lang w:eastAsia="zh-CN"/>
        </w:rPr>
        <w:t xml:space="preserve">TS 38.300, </w:t>
      </w:r>
      <w:hyperlink r:id="rId14" w:history="1">
        <w:r>
          <w:rPr>
            <w:rStyle w:val="ad"/>
            <w:rFonts w:ascii="Calibri" w:hAnsi="Calibri" w:cs="Calibri"/>
            <w:sz w:val="18"/>
            <w:szCs w:val="24"/>
          </w:rPr>
          <w:t>R3-211303</w:t>
        </w:r>
      </w:hyperlink>
      <w:r w:rsidRPr="00B84831">
        <w:rPr>
          <w:rFonts w:ascii="Calibri" w:hAnsi="Calibri" w:cs="Calibri"/>
          <w:b/>
          <w:color w:val="008000"/>
          <w:sz w:val="18"/>
          <w:szCs w:val="24"/>
        </w:rPr>
        <w:t xml:space="preserve"> Agreed</w:t>
      </w:r>
    </w:p>
    <w:p w:rsidR="0000661F" w:rsidRDefault="0000661F" w:rsidP="009E0F6D">
      <w:pPr>
        <w:spacing w:beforeLines="100"/>
        <w:rPr>
          <w:rFonts w:eastAsiaTheme="minorEastAsia"/>
          <w:b/>
          <w:bCs/>
          <w:iCs/>
          <w:lang w:eastAsia="zh-CN"/>
        </w:rPr>
      </w:pPr>
      <w:r w:rsidRPr="005F5EB7">
        <w:rPr>
          <w:rFonts w:eastAsiaTheme="minorEastAsia" w:hint="eastAsia"/>
          <w:b/>
          <w:bCs/>
          <w:iCs/>
          <w:lang w:eastAsia="zh-CN"/>
        </w:rPr>
        <w:t>MDT enhancement</w:t>
      </w:r>
    </w:p>
    <w:p w:rsidR="00E95DCF" w:rsidRDefault="00E95DCF" w:rsidP="009E0F6D">
      <w:pPr>
        <w:spacing w:beforeLines="100"/>
        <w:rPr>
          <w:rFonts w:ascii="Calibri" w:eastAsiaTheme="minorEastAsia" w:hAnsi="Calibri" w:cs="Calibri"/>
          <w:b/>
          <w:color w:val="008000"/>
          <w:sz w:val="18"/>
          <w:szCs w:val="24"/>
          <w:lang w:eastAsia="zh-CN"/>
        </w:rPr>
      </w:pPr>
      <w:r>
        <w:rPr>
          <w:rFonts w:ascii="Calibri" w:eastAsiaTheme="minorEastAsia" w:hAnsi="Calibri" w:cs="Calibri" w:hint="eastAsia"/>
          <w:sz w:val="18"/>
          <w:szCs w:val="24"/>
          <w:lang w:eastAsia="zh-CN"/>
        </w:rPr>
        <w:lastRenderedPageBreak/>
        <w:t xml:space="preserve">BL CR to TS 37.320, </w:t>
      </w:r>
      <w:r w:rsidRPr="00811EEF">
        <w:rPr>
          <w:rFonts w:ascii="Calibri" w:hAnsi="Calibri" w:cs="Calibri"/>
          <w:sz w:val="18"/>
          <w:szCs w:val="24"/>
        </w:rPr>
        <w:t>Impact of IDC on immediate MDT</w:t>
      </w:r>
      <w:r>
        <w:rPr>
          <w:rFonts w:ascii="Calibri" w:eastAsiaTheme="minorEastAsia" w:hAnsi="Calibri" w:cs="Calibri" w:hint="eastAsia"/>
          <w:sz w:val="18"/>
          <w:szCs w:val="24"/>
          <w:lang w:eastAsia="zh-CN"/>
        </w:rPr>
        <w:t xml:space="preserve">, R3-200749, </w:t>
      </w:r>
      <w:r w:rsidRPr="00811EEF">
        <w:rPr>
          <w:rFonts w:ascii="Calibri" w:hAnsi="Calibri" w:cs="Calibri"/>
          <w:b/>
          <w:color w:val="008000"/>
          <w:sz w:val="18"/>
          <w:szCs w:val="24"/>
        </w:rPr>
        <w:t>Endorsed</w:t>
      </w:r>
      <w:r>
        <w:rPr>
          <w:rFonts w:ascii="Calibri" w:hAnsi="Calibri" w:cs="Calibri"/>
          <w:b/>
          <w:color w:val="008000"/>
          <w:sz w:val="18"/>
          <w:szCs w:val="24"/>
        </w:rPr>
        <w:t xml:space="preserve"> as BL</w:t>
      </w:r>
    </w:p>
    <w:p w:rsidR="00B114DC" w:rsidRPr="00811EEF" w:rsidRDefault="00B114DC" w:rsidP="00B114DC">
      <w:pPr>
        <w:widowControl w:val="0"/>
        <w:ind w:left="144" w:hanging="144"/>
        <w:rPr>
          <w:rFonts w:ascii="Calibri" w:hAnsi="Calibri" w:cs="Calibri"/>
          <w:b/>
          <w:bCs/>
          <w:color w:val="00B050"/>
          <w:sz w:val="18"/>
          <w:szCs w:val="24"/>
        </w:rPr>
      </w:pPr>
      <w:r w:rsidRPr="00811EEF">
        <w:rPr>
          <w:rFonts w:ascii="Calibri" w:hAnsi="Calibri" w:cs="Calibri"/>
          <w:b/>
          <w:bCs/>
          <w:color w:val="00B050"/>
          <w:sz w:val="18"/>
          <w:szCs w:val="24"/>
        </w:rPr>
        <w:t>RAN3 ‘s understanding is TCE can choose to filter/process RAN side measurements when UE suffer due to e.g. IDC.</w:t>
      </w:r>
    </w:p>
    <w:p w:rsidR="00B114DC" w:rsidRPr="00811EEF" w:rsidRDefault="00B114DC" w:rsidP="00B114DC">
      <w:pPr>
        <w:widowControl w:val="0"/>
        <w:ind w:left="144" w:hanging="144"/>
        <w:rPr>
          <w:rFonts w:ascii="Calibri" w:hAnsi="Calibri" w:cs="Calibri"/>
          <w:b/>
          <w:bCs/>
          <w:color w:val="00B050"/>
          <w:sz w:val="18"/>
          <w:szCs w:val="24"/>
        </w:rPr>
      </w:pPr>
      <w:r w:rsidRPr="00811EEF">
        <w:rPr>
          <w:rFonts w:ascii="Calibri" w:hAnsi="Calibri" w:cs="Calibri"/>
          <w:b/>
          <w:bCs/>
          <w:color w:val="00B050"/>
          <w:sz w:val="18"/>
          <w:szCs w:val="24"/>
        </w:rPr>
        <w:t>Introduce IDC related IE for E1AP in BEARER CONTEXT SETUP and BEARER CONTEXT MODIFICATION procedure.</w:t>
      </w:r>
    </w:p>
    <w:p w:rsidR="00B114DC" w:rsidRPr="00811EEF" w:rsidRDefault="00B114DC" w:rsidP="00B114DC">
      <w:pPr>
        <w:widowControl w:val="0"/>
        <w:ind w:left="144" w:hanging="144"/>
        <w:rPr>
          <w:rFonts w:ascii="Calibri" w:hAnsi="Calibri" w:cs="Calibri"/>
          <w:b/>
          <w:bCs/>
          <w:color w:val="00B050"/>
          <w:sz w:val="18"/>
          <w:szCs w:val="24"/>
        </w:rPr>
      </w:pPr>
      <w:r w:rsidRPr="00811EEF">
        <w:rPr>
          <w:rFonts w:ascii="Calibri" w:hAnsi="Calibri" w:cs="Calibri"/>
          <w:b/>
          <w:bCs/>
          <w:color w:val="00B050"/>
          <w:sz w:val="18"/>
          <w:szCs w:val="24"/>
        </w:rPr>
        <w:t>Introduce IDC related IE for F1AP in UE CONTEXT SETUP and UE CONTEXT MODIFICATION procedure.</w:t>
      </w:r>
    </w:p>
    <w:p w:rsidR="00B114DC" w:rsidRDefault="00B114DC" w:rsidP="009E0F6D">
      <w:pPr>
        <w:spacing w:beforeLines="100"/>
        <w:rPr>
          <w:rFonts w:ascii="Calibri" w:eastAsiaTheme="minorEastAsia" w:hAnsi="Calibri" w:cs="Calibri"/>
          <w:b/>
          <w:color w:val="008000"/>
          <w:sz w:val="18"/>
          <w:szCs w:val="24"/>
          <w:lang w:eastAsia="zh-CN"/>
        </w:rPr>
      </w:pPr>
      <w:r w:rsidRPr="00811EEF">
        <w:rPr>
          <w:rFonts w:ascii="Calibri" w:hAnsi="Calibri" w:cs="Calibri"/>
          <w:sz w:val="18"/>
          <w:szCs w:val="24"/>
        </w:rPr>
        <w:t xml:space="preserve">TP for </w:t>
      </w:r>
      <w:r>
        <w:rPr>
          <w:rFonts w:ascii="Calibri" w:eastAsiaTheme="minorEastAsia" w:hAnsi="Calibri" w:cs="Calibri" w:hint="eastAsia"/>
          <w:sz w:val="18"/>
          <w:szCs w:val="24"/>
          <w:lang w:eastAsia="zh-CN"/>
        </w:rPr>
        <w:t>F</w:t>
      </w:r>
      <w:r w:rsidRPr="00811EEF">
        <w:rPr>
          <w:rFonts w:ascii="Calibri" w:hAnsi="Calibri" w:cs="Calibri"/>
          <w:sz w:val="18"/>
          <w:szCs w:val="24"/>
        </w:rPr>
        <w:t>1AP: MDT coexistence with IDC</w:t>
      </w:r>
      <w:r>
        <w:rPr>
          <w:rFonts w:ascii="Calibri" w:eastAsiaTheme="minorEastAsia" w:hAnsi="Calibri" w:cs="Calibri" w:hint="eastAsia"/>
          <w:sz w:val="18"/>
          <w:szCs w:val="24"/>
          <w:lang w:eastAsia="zh-CN"/>
        </w:rPr>
        <w:t xml:space="preserve">, </w:t>
      </w:r>
      <w:hyperlink r:id="rId15" w:history="1">
        <w:r w:rsidRPr="00811EEF">
          <w:rPr>
            <w:rStyle w:val="ad"/>
            <w:rFonts w:ascii="Calibri" w:hAnsi="Calibri" w:cs="Calibri"/>
            <w:sz w:val="18"/>
            <w:szCs w:val="24"/>
          </w:rPr>
          <w:t>R3-211337</w:t>
        </w:r>
      </w:hyperlink>
      <w:r w:rsidRPr="00811EEF">
        <w:rPr>
          <w:rFonts w:ascii="Calibri" w:hAnsi="Calibri" w:cs="Calibri"/>
          <w:b/>
          <w:color w:val="008000"/>
          <w:sz w:val="18"/>
          <w:szCs w:val="24"/>
        </w:rPr>
        <w:t xml:space="preserve"> Agreed unseen</w:t>
      </w:r>
    </w:p>
    <w:p w:rsidR="00B114DC" w:rsidRDefault="00B114DC" w:rsidP="009E0F6D">
      <w:pPr>
        <w:spacing w:beforeLines="100"/>
        <w:rPr>
          <w:rFonts w:ascii="Calibri" w:eastAsiaTheme="minorEastAsia" w:hAnsi="Calibri" w:cs="Calibri"/>
          <w:b/>
          <w:color w:val="008000"/>
          <w:sz w:val="18"/>
          <w:szCs w:val="24"/>
          <w:lang w:eastAsia="zh-CN"/>
        </w:rPr>
      </w:pPr>
      <w:r>
        <w:rPr>
          <w:rFonts w:ascii="Calibri" w:eastAsiaTheme="minorEastAsia" w:hAnsi="Calibri" w:cs="Calibri" w:hint="eastAsia"/>
          <w:sz w:val="18"/>
          <w:szCs w:val="24"/>
          <w:lang w:eastAsia="zh-CN"/>
        </w:rPr>
        <w:t>TP for E1AP</w:t>
      </w:r>
      <w:r w:rsidRPr="00520393">
        <w:rPr>
          <w:rFonts w:ascii="Calibri" w:hAnsi="Calibri" w:cs="Calibri"/>
          <w:sz w:val="18"/>
          <w:szCs w:val="24"/>
        </w:rPr>
        <w:t>: MDT coexistence with IDC</w:t>
      </w:r>
      <w:r>
        <w:rPr>
          <w:rFonts w:ascii="Calibri" w:eastAsiaTheme="minorEastAsia" w:hAnsi="Calibri" w:cs="Calibri" w:hint="eastAsia"/>
          <w:sz w:val="18"/>
          <w:szCs w:val="24"/>
          <w:lang w:eastAsia="zh-CN"/>
        </w:rPr>
        <w:t xml:space="preserve">, </w:t>
      </w:r>
      <w:hyperlink r:id="rId16" w:history="1">
        <w:r w:rsidRPr="00811EEF">
          <w:rPr>
            <w:rStyle w:val="ad"/>
            <w:rFonts w:ascii="Calibri" w:hAnsi="Calibri" w:cs="Calibri"/>
            <w:sz w:val="18"/>
            <w:szCs w:val="24"/>
          </w:rPr>
          <w:t>R3-21133</w:t>
        </w:r>
        <w:r>
          <w:rPr>
            <w:rStyle w:val="ad"/>
            <w:rFonts w:ascii="Calibri" w:eastAsiaTheme="minorEastAsia" w:hAnsi="Calibri" w:cs="Calibri" w:hint="eastAsia"/>
            <w:sz w:val="18"/>
            <w:szCs w:val="24"/>
            <w:lang w:eastAsia="zh-CN"/>
          </w:rPr>
          <w:t>6</w:t>
        </w:r>
      </w:hyperlink>
      <w:r w:rsidRPr="00811EEF">
        <w:rPr>
          <w:rFonts w:ascii="Calibri" w:hAnsi="Calibri" w:cs="Calibri"/>
          <w:b/>
          <w:color w:val="008000"/>
          <w:sz w:val="18"/>
          <w:szCs w:val="24"/>
        </w:rPr>
        <w:t xml:space="preserve"> Agreed unseen</w:t>
      </w:r>
    </w:p>
    <w:p w:rsidR="0093747B" w:rsidRDefault="0093747B" w:rsidP="009E0F6D">
      <w:pPr>
        <w:spacing w:beforeLines="100"/>
        <w:rPr>
          <w:rFonts w:ascii="Calibri" w:eastAsiaTheme="minorEastAsia" w:hAnsi="Calibri" w:cs="Calibri"/>
          <w:b/>
          <w:color w:val="008000"/>
          <w:sz w:val="18"/>
          <w:szCs w:val="24"/>
          <w:lang w:eastAsia="zh-CN"/>
        </w:rPr>
      </w:pPr>
      <w:r w:rsidRPr="00520393">
        <w:rPr>
          <w:rFonts w:ascii="Calibri" w:hAnsi="Calibri" w:cs="Calibri"/>
          <w:sz w:val="18"/>
          <w:szCs w:val="24"/>
        </w:rPr>
        <w:t xml:space="preserve">TP for </w:t>
      </w:r>
      <w:r>
        <w:rPr>
          <w:rFonts w:ascii="Calibri" w:hAnsi="Calibri" w:cs="Calibri"/>
          <w:sz w:val="18"/>
          <w:szCs w:val="24"/>
        </w:rPr>
        <w:t>TS 38.401</w:t>
      </w:r>
      <w:r w:rsidRPr="00520393">
        <w:rPr>
          <w:rFonts w:ascii="Calibri" w:hAnsi="Calibri" w:cs="Calibri"/>
          <w:sz w:val="18"/>
          <w:szCs w:val="24"/>
        </w:rPr>
        <w:t>: In-device coexistence “pollution” on MDT measurements Discussion</w:t>
      </w:r>
      <w:r>
        <w:rPr>
          <w:rFonts w:ascii="Calibri" w:eastAsiaTheme="minorEastAsia" w:hAnsi="Calibri" w:cs="Calibri" w:hint="eastAsia"/>
          <w:sz w:val="18"/>
          <w:szCs w:val="24"/>
          <w:lang w:eastAsia="zh-CN"/>
        </w:rPr>
        <w:t xml:space="preserve">, </w:t>
      </w:r>
      <w:hyperlink r:id="rId17" w:history="1">
        <w:r w:rsidRPr="00811EEF">
          <w:rPr>
            <w:rStyle w:val="ad"/>
            <w:rFonts w:ascii="Calibri" w:hAnsi="Calibri" w:cs="Calibri"/>
            <w:sz w:val="18"/>
            <w:szCs w:val="24"/>
          </w:rPr>
          <w:t>R3-211301</w:t>
        </w:r>
      </w:hyperlink>
      <w:r w:rsidRPr="00811EEF">
        <w:rPr>
          <w:rFonts w:ascii="Calibri" w:hAnsi="Calibri" w:cs="Calibri"/>
          <w:b/>
          <w:color w:val="008000"/>
          <w:sz w:val="18"/>
          <w:szCs w:val="24"/>
        </w:rPr>
        <w:t xml:space="preserve"> Agreed</w:t>
      </w:r>
    </w:p>
    <w:p w:rsidR="0093747B" w:rsidRPr="0093747B" w:rsidRDefault="0093747B" w:rsidP="009E0F6D">
      <w:pPr>
        <w:spacing w:beforeLines="100"/>
        <w:rPr>
          <w:rFonts w:ascii="Calibri" w:eastAsiaTheme="minorEastAsia" w:hAnsi="Calibri" w:cs="Calibri"/>
          <w:b/>
          <w:color w:val="008000"/>
          <w:sz w:val="18"/>
          <w:szCs w:val="24"/>
          <w:lang w:eastAsia="zh-CN"/>
        </w:rPr>
      </w:pPr>
      <w:r w:rsidRPr="00520393">
        <w:rPr>
          <w:rFonts w:ascii="Calibri" w:hAnsi="Calibri" w:cs="Calibri"/>
          <w:sz w:val="18"/>
          <w:szCs w:val="24"/>
        </w:rPr>
        <w:t xml:space="preserve">LS on the details of logging forms reported by the </w:t>
      </w:r>
      <w:proofErr w:type="spellStart"/>
      <w:r w:rsidRPr="00520393">
        <w:rPr>
          <w:rFonts w:ascii="Calibri" w:hAnsi="Calibri" w:cs="Calibri"/>
          <w:sz w:val="18"/>
          <w:szCs w:val="24"/>
        </w:rPr>
        <w:t>gNB</w:t>
      </w:r>
      <w:proofErr w:type="spellEnd"/>
      <w:r w:rsidRPr="00520393">
        <w:rPr>
          <w:rFonts w:ascii="Calibri" w:hAnsi="Calibri" w:cs="Calibri"/>
          <w:sz w:val="18"/>
          <w:szCs w:val="24"/>
        </w:rPr>
        <w:t xml:space="preserve">-CU-CP, </w:t>
      </w:r>
      <w:proofErr w:type="spellStart"/>
      <w:r w:rsidRPr="00520393">
        <w:rPr>
          <w:rFonts w:ascii="Calibri" w:hAnsi="Calibri" w:cs="Calibri"/>
          <w:sz w:val="18"/>
          <w:szCs w:val="24"/>
        </w:rPr>
        <w:t>gNB</w:t>
      </w:r>
      <w:proofErr w:type="spellEnd"/>
      <w:r w:rsidRPr="00520393">
        <w:rPr>
          <w:rFonts w:ascii="Calibri" w:hAnsi="Calibri" w:cs="Calibri"/>
          <w:sz w:val="18"/>
          <w:szCs w:val="24"/>
        </w:rPr>
        <w:t xml:space="preserve">-CU-UP and </w:t>
      </w:r>
      <w:proofErr w:type="spellStart"/>
      <w:r w:rsidRPr="00520393">
        <w:rPr>
          <w:rFonts w:ascii="Calibri" w:hAnsi="Calibri" w:cs="Calibri"/>
          <w:sz w:val="18"/>
          <w:szCs w:val="24"/>
        </w:rPr>
        <w:t>gNB</w:t>
      </w:r>
      <w:proofErr w:type="spellEnd"/>
      <w:r w:rsidRPr="00520393">
        <w:rPr>
          <w:rFonts w:ascii="Calibri" w:hAnsi="Calibri" w:cs="Calibri"/>
          <w:sz w:val="18"/>
          <w:szCs w:val="24"/>
        </w:rPr>
        <w:t>-DU under measurement pollution conditions</w:t>
      </w:r>
      <w:r>
        <w:rPr>
          <w:rFonts w:ascii="Calibri" w:eastAsiaTheme="minorEastAsia" w:hAnsi="Calibri" w:cs="Calibri" w:hint="eastAsia"/>
          <w:sz w:val="18"/>
          <w:szCs w:val="24"/>
          <w:lang w:eastAsia="zh-CN"/>
        </w:rPr>
        <w:t xml:space="preserve">, </w:t>
      </w:r>
      <w:hyperlink r:id="rId18" w:history="1">
        <w:r w:rsidRPr="00811EEF">
          <w:rPr>
            <w:rStyle w:val="ad"/>
            <w:rFonts w:ascii="Calibri" w:hAnsi="Calibri" w:cs="Calibri"/>
            <w:sz w:val="18"/>
            <w:szCs w:val="24"/>
          </w:rPr>
          <w:t>R3-2113</w:t>
        </w:r>
        <w:r>
          <w:rPr>
            <w:rStyle w:val="ad"/>
            <w:rFonts w:ascii="Calibri" w:eastAsiaTheme="minorEastAsia" w:hAnsi="Calibri" w:cs="Calibri" w:hint="eastAsia"/>
            <w:sz w:val="18"/>
            <w:szCs w:val="24"/>
            <w:lang w:eastAsia="zh-CN"/>
          </w:rPr>
          <w:t>34</w:t>
        </w:r>
      </w:hyperlink>
      <w:r w:rsidRPr="00811EEF">
        <w:rPr>
          <w:rFonts w:ascii="Calibri" w:hAnsi="Calibri" w:cs="Calibri"/>
          <w:b/>
          <w:color w:val="008000"/>
          <w:sz w:val="18"/>
          <w:szCs w:val="24"/>
        </w:rPr>
        <w:t xml:space="preserve"> Agreed</w:t>
      </w:r>
    </w:p>
    <w:p w:rsidR="00B114DC" w:rsidRPr="006E4205" w:rsidRDefault="006E4205" w:rsidP="009E0F6D">
      <w:pPr>
        <w:spacing w:beforeLines="100"/>
        <w:rPr>
          <w:rFonts w:eastAsiaTheme="minorEastAsia"/>
          <w:b/>
          <w:bCs/>
          <w:iCs/>
          <w:lang w:eastAsia="zh-CN"/>
        </w:rPr>
      </w:pPr>
      <w:r w:rsidRPr="00520393">
        <w:rPr>
          <w:rFonts w:ascii="Calibri" w:hAnsi="Calibri" w:cs="Calibri"/>
          <w:sz w:val="18"/>
          <w:szCs w:val="24"/>
        </w:rPr>
        <w:t xml:space="preserve">Reply LS on limitation of Propagation of immediate MDT configuration in case of </w:t>
      </w:r>
      <w:proofErr w:type="spellStart"/>
      <w:r w:rsidRPr="00520393">
        <w:rPr>
          <w:rFonts w:ascii="Calibri" w:hAnsi="Calibri" w:cs="Calibri"/>
          <w:sz w:val="18"/>
          <w:szCs w:val="24"/>
        </w:rPr>
        <w:t>Xn</w:t>
      </w:r>
      <w:proofErr w:type="spellEnd"/>
      <w:r w:rsidRPr="00520393">
        <w:rPr>
          <w:rFonts w:ascii="Calibri" w:hAnsi="Calibri" w:cs="Calibri"/>
          <w:sz w:val="18"/>
          <w:szCs w:val="24"/>
        </w:rPr>
        <w:t xml:space="preserve"> inter-RAT HO</w:t>
      </w:r>
      <w:r>
        <w:rPr>
          <w:rFonts w:ascii="Calibri" w:eastAsiaTheme="minorEastAsia" w:hAnsi="Calibri" w:cs="Calibri" w:hint="eastAsia"/>
          <w:sz w:val="18"/>
          <w:szCs w:val="24"/>
          <w:lang w:eastAsia="zh-CN"/>
        </w:rPr>
        <w:t xml:space="preserve">, </w:t>
      </w:r>
      <w:hyperlink r:id="rId19" w:history="1">
        <w:r w:rsidRPr="00811EEF">
          <w:rPr>
            <w:rStyle w:val="ad"/>
            <w:rFonts w:ascii="Calibri" w:hAnsi="Calibri" w:cs="Calibri"/>
            <w:sz w:val="18"/>
            <w:szCs w:val="24"/>
          </w:rPr>
          <w:t>R3-211335</w:t>
        </w:r>
      </w:hyperlink>
      <w:r>
        <w:rPr>
          <w:rFonts w:ascii="Calibri" w:eastAsiaTheme="minorEastAsia" w:hAnsi="Calibri" w:cs="Calibri" w:hint="eastAsia"/>
          <w:sz w:val="18"/>
          <w:szCs w:val="24"/>
          <w:lang w:eastAsia="zh-CN"/>
        </w:rPr>
        <w:t xml:space="preserve">, </w:t>
      </w:r>
      <w:r w:rsidRPr="00811EEF">
        <w:rPr>
          <w:rFonts w:ascii="Calibri" w:hAnsi="Calibri" w:cs="Calibri"/>
          <w:b/>
          <w:color w:val="008000"/>
          <w:sz w:val="18"/>
          <w:szCs w:val="24"/>
        </w:rPr>
        <w:t>Agreed unseen</w:t>
      </w:r>
    </w:p>
    <w:p w:rsidR="00E24072" w:rsidRDefault="00701410" w:rsidP="00E24072">
      <w:pPr>
        <w:pStyle w:val="4"/>
        <w:spacing w:before="240" w:after="240"/>
        <w:rPr>
          <w:rFonts w:eastAsiaTheme="minorEastAsia"/>
          <w:lang w:eastAsia="zh-CN"/>
        </w:rPr>
      </w:pPr>
      <w:r>
        <w:rPr>
          <w:lang w:eastAsia="ja-JP"/>
        </w:rPr>
        <w:t>2.3.2</w:t>
      </w:r>
      <w:r>
        <w:rPr>
          <w:lang w:eastAsia="ja-JP"/>
        </w:rPr>
        <w:tab/>
      </w:r>
      <w:bookmarkStart w:id="2" w:name="_Hlk34664557"/>
      <w:r>
        <w:rPr>
          <w:lang w:eastAsia="ja-JP"/>
        </w:rPr>
        <w:t>Remaining Open issues</w:t>
      </w:r>
      <w:bookmarkEnd w:id="2"/>
    </w:p>
    <w:p w:rsidR="002A4E0B" w:rsidRPr="002A4E0B" w:rsidRDefault="002A4E0B" w:rsidP="00E24072">
      <w:pPr>
        <w:rPr>
          <w:rFonts w:ascii="Calibri" w:hAnsi="Calibri" w:cs="Calibri"/>
          <w:sz w:val="18"/>
          <w:szCs w:val="24"/>
        </w:rPr>
      </w:pPr>
      <w:r w:rsidRPr="002A4E0B">
        <w:rPr>
          <w:rFonts w:ascii="Calibri" w:hAnsi="Calibri" w:cs="Calibri" w:hint="eastAsia"/>
          <w:sz w:val="18"/>
          <w:szCs w:val="24"/>
        </w:rPr>
        <w:t>In general, good progress are achieved, some features are still open but with less tasks to be done.</w:t>
      </w:r>
    </w:p>
    <w:p w:rsidR="00E24072" w:rsidRPr="005D5C64" w:rsidRDefault="00E24072" w:rsidP="00E24072">
      <w:pPr>
        <w:rPr>
          <w:rFonts w:ascii="Arial" w:eastAsiaTheme="minorEastAsia" w:hAnsi="Arial"/>
          <w:b/>
          <w:sz w:val="24"/>
          <w:u w:val="single"/>
          <w:lang w:eastAsia="zh-CN"/>
        </w:rPr>
      </w:pPr>
      <w:r w:rsidRPr="005D5C64">
        <w:rPr>
          <w:b/>
          <w:u w:val="single"/>
          <w:lang w:eastAsia="zh-CN"/>
        </w:rPr>
        <w:t>SON Features</w:t>
      </w:r>
    </w:p>
    <w:p w:rsidR="00E24072" w:rsidRPr="009E2616" w:rsidRDefault="00E24072" w:rsidP="009E2616">
      <w:pPr>
        <w:pStyle w:val="afd"/>
        <w:numPr>
          <w:ilvl w:val="0"/>
          <w:numId w:val="44"/>
        </w:numPr>
        <w:ind w:leftChars="0"/>
        <w:rPr>
          <w:rFonts w:ascii="Calibri" w:hAnsi="Calibri" w:cs="Calibri"/>
          <w:b/>
          <w:szCs w:val="21"/>
          <w:lang w:eastAsia="zh-CN"/>
        </w:rPr>
      </w:pPr>
      <w:r w:rsidRPr="005D5C64">
        <w:rPr>
          <w:rFonts w:ascii="Calibri" w:hAnsi="Calibri" w:cs="Calibri"/>
          <w:b/>
          <w:szCs w:val="21"/>
          <w:lang w:eastAsia="zh-CN"/>
        </w:rPr>
        <w:t>Rel</w:t>
      </w:r>
      <w:r w:rsidR="00225714">
        <w:rPr>
          <w:rFonts w:ascii="Calibri" w:eastAsiaTheme="minorEastAsia" w:hAnsi="Calibri" w:cs="Calibri" w:hint="eastAsia"/>
          <w:b/>
          <w:szCs w:val="21"/>
          <w:lang w:eastAsia="zh-CN"/>
        </w:rPr>
        <w:t>-</w:t>
      </w:r>
      <w:r w:rsidRPr="005D5C64">
        <w:rPr>
          <w:rFonts w:ascii="Calibri" w:hAnsi="Calibri" w:cs="Calibri"/>
          <w:b/>
          <w:szCs w:val="21"/>
          <w:lang w:eastAsia="zh-CN"/>
        </w:rPr>
        <w:t>16 Leftovers</w:t>
      </w:r>
      <w:r w:rsidRPr="005D5C64">
        <w:rPr>
          <w:rFonts w:ascii="Calibri" w:hAnsi="Calibri" w:cs="Calibri"/>
          <w:b/>
          <w:szCs w:val="21"/>
          <w:lang w:eastAsia="zh-CN"/>
        </w:rPr>
        <w:tab/>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Successful Handovers Reports</w:t>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UE history information in EN-DC</w:t>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Load balancing enhancement</w:t>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MRO for SN change failure</w:t>
      </w:r>
    </w:p>
    <w:p w:rsidR="00E24072" w:rsidRPr="005D5C64" w:rsidRDefault="006E2340"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 xml:space="preserve">RACH </w:t>
      </w:r>
      <w:proofErr w:type="spellStart"/>
      <w:r w:rsidRPr="005D5C64">
        <w:rPr>
          <w:rFonts w:ascii="Calibri" w:hAnsi="Calibri" w:cs="Calibri"/>
          <w:szCs w:val="21"/>
          <w:lang w:eastAsia="zh-CN"/>
        </w:rPr>
        <w:t>Optimisation</w:t>
      </w:r>
      <w:proofErr w:type="spellEnd"/>
      <w:r w:rsidRPr="005D5C64">
        <w:rPr>
          <w:rFonts w:ascii="Calibri" w:hAnsi="Calibri" w:cs="Calibri"/>
          <w:szCs w:val="21"/>
          <w:lang w:eastAsia="zh-CN"/>
        </w:rPr>
        <w:t xml:space="preserve"> enhancements</w:t>
      </w:r>
    </w:p>
    <w:p w:rsidR="006E2340" w:rsidRPr="005D5C64" w:rsidRDefault="006E2340" w:rsidP="006E2340">
      <w:pPr>
        <w:pStyle w:val="afd"/>
        <w:ind w:leftChars="0"/>
        <w:rPr>
          <w:rFonts w:ascii="Calibri" w:hAnsi="Calibri" w:cs="Calibri"/>
          <w:szCs w:val="21"/>
          <w:lang w:eastAsia="zh-CN"/>
        </w:rPr>
      </w:pPr>
    </w:p>
    <w:p w:rsidR="006E2340" w:rsidRPr="005D5C64" w:rsidRDefault="00E24072" w:rsidP="006E2340">
      <w:pPr>
        <w:pStyle w:val="afd"/>
        <w:numPr>
          <w:ilvl w:val="0"/>
          <w:numId w:val="44"/>
        </w:numPr>
        <w:ind w:leftChars="0"/>
        <w:rPr>
          <w:rFonts w:ascii="Calibri" w:hAnsi="Calibri" w:cs="Calibri"/>
          <w:b/>
          <w:szCs w:val="21"/>
          <w:lang w:eastAsia="zh-CN"/>
        </w:rPr>
      </w:pPr>
      <w:r w:rsidRPr="005D5C64">
        <w:rPr>
          <w:rFonts w:ascii="Calibri" w:hAnsi="Calibri" w:cs="Calibri"/>
          <w:b/>
          <w:szCs w:val="21"/>
          <w:lang w:eastAsia="zh-CN"/>
        </w:rPr>
        <w:t>Rel</w:t>
      </w:r>
      <w:r w:rsidR="00225714">
        <w:rPr>
          <w:rFonts w:ascii="Calibri" w:eastAsiaTheme="minorEastAsia" w:hAnsi="Calibri" w:cs="Calibri" w:hint="eastAsia"/>
          <w:b/>
          <w:szCs w:val="21"/>
          <w:lang w:eastAsia="zh-CN"/>
        </w:rPr>
        <w:t>-</w:t>
      </w:r>
      <w:r w:rsidR="00FE0BF5">
        <w:rPr>
          <w:rFonts w:ascii="Calibri" w:hAnsi="Calibri" w:cs="Calibri"/>
          <w:b/>
          <w:szCs w:val="21"/>
          <w:lang w:eastAsia="zh-CN"/>
        </w:rPr>
        <w:t>17 New SON Features</w:t>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CCO</w:t>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Inter</w:t>
      </w:r>
      <w:r w:rsidR="006E2340" w:rsidRPr="005D5C64">
        <w:rPr>
          <w:rFonts w:ascii="Calibri" w:hAnsi="Calibri" w:cs="Calibri"/>
          <w:szCs w:val="21"/>
          <w:lang w:eastAsia="zh-CN"/>
        </w:rPr>
        <w:t>-system inter-RAT energy saving</w:t>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Inter-system load balancing</w:t>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2-step RACH optimization</w:t>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Mobility enhancement optimization</w:t>
      </w:r>
    </w:p>
    <w:p w:rsidR="006E2340" w:rsidRPr="005D5C64" w:rsidRDefault="00E24072" w:rsidP="00E24072">
      <w:pPr>
        <w:pStyle w:val="afd"/>
        <w:numPr>
          <w:ilvl w:val="1"/>
          <w:numId w:val="43"/>
        </w:numPr>
        <w:ind w:leftChars="0"/>
        <w:rPr>
          <w:rFonts w:ascii="Calibri" w:hAnsi="Calibri" w:cs="Calibri"/>
          <w:szCs w:val="21"/>
          <w:lang w:eastAsia="zh-CN"/>
        </w:rPr>
      </w:pPr>
      <w:r w:rsidRPr="005D5C64">
        <w:rPr>
          <w:rFonts w:ascii="Calibri" w:hAnsi="Calibri" w:cs="Calibri"/>
          <w:szCs w:val="21"/>
          <w:lang w:eastAsia="zh-CN"/>
        </w:rPr>
        <w:t xml:space="preserve">CHO </w:t>
      </w:r>
      <w:proofErr w:type="spellStart"/>
      <w:r w:rsidRPr="005D5C64">
        <w:rPr>
          <w:rFonts w:ascii="Calibri" w:hAnsi="Calibri" w:cs="Calibri"/>
          <w:szCs w:val="21"/>
          <w:lang w:eastAsia="zh-CN"/>
        </w:rPr>
        <w:t>optimsation</w:t>
      </w:r>
      <w:proofErr w:type="spellEnd"/>
    </w:p>
    <w:p w:rsidR="00E24072" w:rsidRPr="005D5C64" w:rsidRDefault="00E24072" w:rsidP="00E24072">
      <w:pPr>
        <w:pStyle w:val="afd"/>
        <w:numPr>
          <w:ilvl w:val="1"/>
          <w:numId w:val="43"/>
        </w:numPr>
        <w:ind w:leftChars="0"/>
        <w:rPr>
          <w:rFonts w:ascii="Calibri" w:hAnsi="Calibri" w:cs="Calibri"/>
          <w:szCs w:val="21"/>
          <w:lang w:eastAsia="zh-CN"/>
        </w:rPr>
      </w:pPr>
      <w:r w:rsidRPr="005D5C64">
        <w:rPr>
          <w:rFonts w:ascii="Calibri" w:hAnsi="Calibri" w:cs="Calibri"/>
          <w:szCs w:val="21"/>
          <w:lang w:eastAsia="zh-CN"/>
        </w:rPr>
        <w:t xml:space="preserve">DAPS </w:t>
      </w:r>
      <w:proofErr w:type="spellStart"/>
      <w:r w:rsidRPr="005D5C64">
        <w:rPr>
          <w:rFonts w:ascii="Calibri" w:hAnsi="Calibri" w:cs="Calibri"/>
          <w:szCs w:val="21"/>
          <w:lang w:eastAsia="zh-CN"/>
        </w:rPr>
        <w:t>optimisation</w:t>
      </w:r>
      <w:proofErr w:type="spellEnd"/>
    </w:p>
    <w:p w:rsidR="00E24072" w:rsidRPr="005D5C64" w:rsidRDefault="00E24072" w:rsidP="006E2340">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NR</w:t>
      </w:r>
      <w:r w:rsidR="006E2340" w:rsidRPr="005D5C64">
        <w:rPr>
          <w:rFonts w:ascii="Calibri" w:hAnsi="Calibri" w:cs="Calibri"/>
          <w:szCs w:val="21"/>
          <w:lang w:eastAsia="zh-CN"/>
        </w:rPr>
        <w:t>-U related SON/MDT optimization</w:t>
      </w:r>
    </w:p>
    <w:p w:rsidR="006E2340" w:rsidRPr="006E2340" w:rsidRDefault="006E2340" w:rsidP="006E2340">
      <w:pPr>
        <w:pStyle w:val="afd"/>
        <w:ind w:leftChars="0"/>
        <w:rPr>
          <w:rFonts w:ascii="Calibri" w:hAnsi="Calibri" w:cs="Calibri"/>
          <w:sz w:val="18"/>
          <w:szCs w:val="18"/>
          <w:lang w:eastAsia="zh-CN"/>
        </w:rPr>
      </w:pPr>
    </w:p>
    <w:p w:rsidR="00E24072" w:rsidRPr="005D5C64" w:rsidRDefault="00E24072" w:rsidP="00E24072">
      <w:pPr>
        <w:rPr>
          <w:b/>
          <w:u w:val="single"/>
          <w:lang w:eastAsia="zh-CN"/>
        </w:rPr>
      </w:pPr>
      <w:r w:rsidRPr="005D5C64">
        <w:rPr>
          <w:b/>
          <w:u w:val="single"/>
          <w:lang w:eastAsia="zh-CN"/>
        </w:rPr>
        <w:t>MDT Features</w:t>
      </w:r>
    </w:p>
    <w:p w:rsidR="00E24072" w:rsidRPr="005D5C64" w:rsidRDefault="00E24072" w:rsidP="006E2340">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MDT enhancement:</w:t>
      </w:r>
    </w:p>
    <w:p w:rsidR="00E24072" w:rsidRPr="005D5C64" w:rsidRDefault="00E24072" w:rsidP="006E2340">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MDT for MR-DC</w:t>
      </w:r>
    </w:p>
    <w:p w:rsidR="00701410" w:rsidRDefault="00701410" w:rsidP="00E24072">
      <w:pPr>
        <w:pStyle w:val="2"/>
        <w:rPr>
          <w:lang w:eastAsia="ja-JP"/>
        </w:rPr>
      </w:pPr>
      <w:r>
        <w:rPr>
          <w:lang w:eastAsia="ja-JP"/>
        </w:rPr>
        <w:lastRenderedPageBreak/>
        <w:t>2.4</w:t>
      </w:r>
      <w:r>
        <w:rPr>
          <w:lang w:eastAsia="ja-JP"/>
        </w:rPr>
        <w:tab/>
      </w:r>
      <w:r>
        <w:rPr>
          <w:rFonts w:hint="eastAsia"/>
          <w:lang w:eastAsia="ja-JP"/>
        </w:rPr>
        <w:t>RAN4</w:t>
      </w:r>
    </w:p>
    <w:p w:rsidR="003F169C" w:rsidRPr="00C61236" w:rsidRDefault="00701410" w:rsidP="00C61236">
      <w:pPr>
        <w:pStyle w:val="4"/>
        <w:rPr>
          <w:rFonts w:eastAsiaTheme="minorEastAsia"/>
          <w:lang w:eastAsia="zh-CN"/>
        </w:rPr>
      </w:pPr>
      <w:r>
        <w:rPr>
          <w:lang w:eastAsia="ja-JP"/>
        </w:rPr>
        <w:t>2.4.1</w:t>
      </w:r>
      <w:r>
        <w:rPr>
          <w:lang w:eastAsia="ja-JP"/>
        </w:rPr>
        <w:tab/>
        <w:t>Agreements</w:t>
      </w:r>
    </w:p>
    <w:p w:rsidR="00701410" w:rsidRDefault="00701410" w:rsidP="00701410">
      <w:pPr>
        <w:pStyle w:val="4"/>
        <w:rPr>
          <w:rFonts w:eastAsiaTheme="minorEastAsia"/>
          <w:lang w:eastAsia="zh-CN"/>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FA64AD" w:rsidRDefault="00815869" w:rsidP="00EF275E">
      <w:pPr>
        <w:pStyle w:val="2"/>
        <w:rPr>
          <w:rFonts w:eastAsiaTheme="minorEastAsia"/>
          <w:lang w:eastAsia="zh-CN"/>
        </w:rPr>
      </w:pPr>
      <w:r>
        <w:t>4</w:t>
      </w:r>
      <w:r w:rsidR="005A6C96">
        <w:t>.</w:t>
      </w:r>
      <w:r w:rsidR="005A6C96">
        <w:tab/>
        <w:t>References</w:t>
      </w:r>
    </w:p>
    <w:p w:rsidR="00EF275E" w:rsidRPr="00EF275E" w:rsidRDefault="00EF275E" w:rsidP="00EF275E">
      <w:pPr>
        <w:rPr>
          <w:rFonts w:eastAsiaTheme="minorEastAsia"/>
          <w:b/>
          <w:u w:val="single"/>
          <w:lang w:eastAsia="zh-CN"/>
        </w:rPr>
      </w:pPr>
      <w:r w:rsidRPr="00EF275E">
        <w:rPr>
          <w:rFonts w:eastAsiaTheme="minorEastAsia" w:hint="eastAsia"/>
          <w:b/>
          <w:u w:val="single"/>
          <w:lang w:eastAsia="zh-CN"/>
        </w:rPr>
        <w:t>RAN2 #11</w:t>
      </w:r>
      <w:r w:rsidR="00E74F3D">
        <w:rPr>
          <w:rFonts w:eastAsiaTheme="minorEastAsia" w:hint="eastAsia"/>
          <w:b/>
          <w:u w:val="single"/>
          <w:lang w:eastAsia="zh-CN"/>
        </w:rPr>
        <w:t>3</w:t>
      </w:r>
      <w:r w:rsidRPr="00EF275E">
        <w:rPr>
          <w:rFonts w:eastAsiaTheme="minorEastAsia" w:hint="eastAsia"/>
          <w:b/>
          <w:u w:val="single"/>
          <w:lang w:eastAsia="zh-CN"/>
        </w:rPr>
        <w:t>e</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R2-2100191</w:t>
      </w:r>
      <w:r w:rsidRPr="00E74F3D">
        <w:rPr>
          <w:rFonts w:eastAsiaTheme="minorEastAsia"/>
          <w:sz w:val="18"/>
          <w:szCs w:val="18"/>
          <w:lang w:eastAsia="zh-CN"/>
        </w:rPr>
        <w:tab/>
        <w:t>Further Consideration on CHO and DAPS Mobility Enhancement</w:t>
      </w:r>
      <w:r w:rsidRPr="00E74F3D">
        <w:rPr>
          <w:rFonts w:eastAsiaTheme="minorEastAsia"/>
          <w:sz w:val="18"/>
          <w:szCs w:val="18"/>
          <w:lang w:eastAsia="zh-CN"/>
        </w:rPr>
        <w:tab/>
        <w:t>CATT</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R2-2100192</w:t>
      </w:r>
      <w:r w:rsidRPr="00E74F3D">
        <w:rPr>
          <w:rFonts w:eastAsiaTheme="minorEastAsia"/>
          <w:sz w:val="18"/>
          <w:szCs w:val="18"/>
          <w:lang w:eastAsia="zh-CN"/>
        </w:rPr>
        <w:tab/>
        <w:t>Discussion on RACH Report for 2-step RACH</w:t>
      </w:r>
      <w:r w:rsidRPr="00E74F3D">
        <w:rPr>
          <w:rFonts w:eastAsiaTheme="minorEastAsia"/>
          <w:sz w:val="18"/>
          <w:szCs w:val="18"/>
          <w:lang w:eastAsia="zh-CN"/>
        </w:rPr>
        <w:tab/>
        <w:t>CATT</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R2-2100193</w:t>
      </w:r>
      <w:r w:rsidRPr="00E74F3D">
        <w:rPr>
          <w:rFonts w:eastAsiaTheme="minorEastAsia"/>
          <w:sz w:val="18"/>
          <w:szCs w:val="18"/>
          <w:lang w:eastAsia="zh-CN"/>
        </w:rPr>
        <w:tab/>
        <w:t>Further Consideration on the UE RACH Report for SN</w:t>
      </w:r>
      <w:r w:rsidRPr="00E74F3D">
        <w:rPr>
          <w:rFonts w:eastAsiaTheme="minorEastAsia"/>
          <w:sz w:val="18"/>
          <w:szCs w:val="18"/>
          <w:lang w:eastAsia="zh-CN"/>
        </w:rPr>
        <w:tab/>
        <w:t>CATT</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R2-2100194</w:t>
      </w:r>
      <w:r w:rsidRPr="00E74F3D">
        <w:rPr>
          <w:rFonts w:eastAsiaTheme="minorEastAsia"/>
          <w:sz w:val="18"/>
          <w:szCs w:val="18"/>
          <w:lang w:eastAsia="zh-CN"/>
        </w:rPr>
        <w:tab/>
        <w:t>Enhancement on Mobility History Information</w:t>
      </w:r>
      <w:r w:rsidRPr="00E74F3D">
        <w:rPr>
          <w:rFonts w:eastAsiaTheme="minorEastAsia"/>
          <w:sz w:val="18"/>
          <w:szCs w:val="18"/>
          <w:lang w:eastAsia="zh-CN"/>
        </w:rPr>
        <w:tab/>
        <w:t>CATT</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R2-2100286</w:t>
      </w:r>
      <w:r w:rsidRPr="00E74F3D">
        <w:rPr>
          <w:rFonts w:eastAsiaTheme="minorEastAsia"/>
          <w:sz w:val="18"/>
          <w:szCs w:val="18"/>
          <w:lang w:eastAsia="zh-CN"/>
        </w:rPr>
        <w:tab/>
        <w:t>Further discussion on SON aspects of 2-step RA</w:t>
      </w:r>
      <w:r w:rsidRPr="00E74F3D">
        <w:rPr>
          <w:rFonts w:eastAsiaTheme="minorEastAsia"/>
          <w:sz w:val="18"/>
          <w:szCs w:val="18"/>
          <w:lang w:eastAsia="zh-CN"/>
        </w:rPr>
        <w:tab/>
        <w:t>China Telecommunication</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R2-2100600</w:t>
      </w:r>
      <w:r w:rsidRPr="00E74F3D">
        <w:rPr>
          <w:rFonts w:eastAsiaTheme="minorEastAsia"/>
          <w:sz w:val="18"/>
          <w:szCs w:val="18"/>
          <w:lang w:eastAsia="zh-CN"/>
        </w:rPr>
        <w:tab/>
        <w:t>Successful HO report</w:t>
      </w:r>
      <w:r w:rsidRPr="00E74F3D">
        <w:rPr>
          <w:rFonts w:eastAsiaTheme="minorEastAsia"/>
          <w:sz w:val="18"/>
          <w:szCs w:val="18"/>
          <w:lang w:eastAsia="zh-CN"/>
        </w:rPr>
        <w:tab/>
        <w:t>Nokia, Nokia Shanghai Bell</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R2-2100601</w:t>
      </w:r>
      <w:r w:rsidRPr="00E74F3D">
        <w:rPr>
          <w:rFonts w:eastAsiaTheme="minorEastAsia"/>
          <w:sz w:val="18"/>
          <w:szCs w:val="18"/>
          <w:lang w:eastAsia="zh-CN"/>
        </w:rPr>
        <w:tab/>
        <w:t>RACH report logging of 2-step and 4-step RACH information</w:t>
      </w:r>
      <w:r w:rsidRPr="00E74F3D">
        <w:rPr>
          <w:rFonts w:eastAsiaTheme="minorEastAsia"/>
          <w:sz w:val="18"/>
          <w:szCs w:val="18"/>
          <w:lang w:eastAsia="zh-CN"/>
        </w:rPr>
        <w:tab/>
        <w:t>Nokia, Nokia Shanghai Bell</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R2-2100602</w:t>
      </w:r>
      <w:r w:rsidRPr="00E74F3D">
        <w:rPr>
          <w:rFonts w:eastAsiaTheme="minorEastAsia"/>
          <w:sz w:val="18"/>
          <w:szCs w:val="18"/>
          <w:lang w:eastAsia="zh-CN"/>
        </w:rPr>
        <w:tab/>
        <w:t>Refined UL Coverage Outage Detection</w:t>
      </w:r>
      <w:r w:rsidRPr="00E74F3D">
        <w:rPr>
          <w:rFonts w:eastAsiaTheme="minorEastAsia"/>
          <w:sz w:val="18"/>
          <w:szCs w:val="18"/>
          <w:lang w:eastAsia="zh-CN"/>
        </w:rPr>
        <w:tab/>
        <w:t>Nokia, Nokia Shanghai Bell</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R2-2100697</w:t>
      </w:r>
      <w:r w:rsidRPr="00E74F3D">
        <w:rPr>
          <w:rFonts w:eastAsiaTheme="minorEastAsia"/>
          <w:sz w:val="18"/>
          <w:szCs w:val="18"/>
          <w:lang w:eastAsia="zh-CN"/>
        </w:rPr>
        <w:tab/>
        <w:t>Discussion on scenarios, signalling and content for DAPS HO report</w:t>
      </w:r>
      <w:r w:rsidRPr="00E74F3D">
        <w:rPr>
          <w:rFonts w:eastAsiaTheme="minorEastAsia"/>
          <w:sz w:val="18"/>
          <w:szCs w:val="18"/>
          <w:lang w:eastAsia="zh-CN"/>
        </w:rPr>
        <w:tab/>
        <w:t>vivo</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R2-2100698</w:t>
      </w:r>
      <w:r w:rsidRPr="00E74F3D">
        <w:rPr>
          <w:rFonts w:eastAsiaTheme="minorEastAsia"/>
          <w:sz w:val="18"/>
          <w:szCs w:val="18"/>
          <w:lang w:eastAsia="zh-CN"/>
        </w:rPr>
        <w:tab/>
        <w:t>Discussion on contents and signalling model of 2-step RACH report</w:t>
      </w:r>
      <w:r w:rsidRPr="00E74F3D">
        <w:rPr>
          <w:rFonts w:eastAsiaTheme="minorEastAsia"/>
          <w:sz w:val="18"/>
          <w:szCs w:val="18"/>
          <w:lang w:eastAsia="zh-CN"/>
        </w:rPr>
        <w:tab/>
        <w:t>vivo</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R2-2100699</w:t>
      </w:r>
      <w:r w:rsidRPr="00E74F3D">
        <w:rPr>
          <w:rFonts w:eastAsiaTheme="minorEastAsia"/>
          <w:sz w:val="18"/>
          <w:szCs w:val="18"/>
          <w:lang w:eastAsia="zh-CN"/>
        </w:rPr>
        <w:tab/>
        <w:t xml:space="preserve">Discussion and reply on R3 LS for </w:t>
      </w:r>
      <w:proofErr w:type="spellStart"/>
      <w:r w:rsidRPr="00E74F3D">
        <w:rPr>
          <w:rFonts w:eastAsiaTheme="minorEastAsia"/>
          <w:sz w:val="18"/>
          <w:szCs w:val="18"/>
          <w:lang w:eastAsia="zh-CN"/>
        </w:rPr>
        <w:t>SgNB</w:t>
      </w:r>
      <w:proofErr w:type="spellEnd"/>
      <w:r w:rsidRPr="00E74F3D">
        <w:rPr>
          <w:rFonts w:eastAsiaTheme="minorEastAsia"/>
          <w:sz w:val="18"/>
          <w:szCs w:val="18"/>
          <w:lang w:eastAsia="zh-CN"/>
        </w:rPr>
        <w:t xml:space="preserve"> RACH report</w:t>
      </w:r>
      <w:r w:rsidRPr="00E74F3D">
        <w:rPr>
          <w:rFonts w:eastAsiaTheme="minorEastAsia"/>
          <w:sz w:val="18"/>
          <w:szCs w:val="18"/>
          <w:lang w:eastAsia="zh-CN"/>
        </w:rPr>
        <w:tab/>
        <w:t>vivo</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R2-2100700</w:t>
      </w:r>
      <w:r w:rsidRPr="00E74F3D">
        <w:rPr>
          <w:rFonts w:eastAsiaTheme="minorEastAsia"/>
          <w:sz w:val="18"/>
          <w:szCs w:val="18"/>
          <w:lang w:eastAsia="zh-CN"/>
        </w:rPr>
        <w:tab/>
        <w:t>Discussion on SON enhancements for Successful HO</w:t>
      </w:r>
      <w:r w:rsidRPr="00E74F3D">
        <w:rPr>
          <w:rFonts w:eastAsiaTheme="minorEastAsia"/>
          <w:sz w:val="18"/>
          <w:szCs w:val="18"/>
          <w:lang w:eastAsia="zh-CN"/>
        </w:rPr>
        <w:tab/>
        <w:t>vivo</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R2-2100710</w:t>
      </w:r>
      <w:r w:rsidRPr="00E74F3D">
        <w:rPr>
          <w:rFonts w:eastAsiaTheme="minorEastAsia"/>
          <w:sz w:val="18"/>
          <w:szCs w:val="18"/>
          <w:lang w:eastAsia="zh-CN"/>
        </w:rPr>
        <w:tab/>
        <w:t>Discussion on RA information for 2-step RA</w:t>
      </w:r>
      <w:r w:rsidRPr="00E74F3D">
        <w:rPr>
          <w:rFonts w:eastAsiaTheme="minorEastAsia"/>
          <w:sz w:val="18"/>
          <w:szCs w:val="18"/>
          <w:lang w:eastAsia="zh-CN"/>
        </w:rPr>
        <w:tab/>
        <w:t>SHARP Corporation</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R2-2100711</w:t>
      </w:r>
      <w:r w:rsidRPr="00E74F3D">
        <w:rPr>
          <w:rFonts w:eastAsiaTheme="minorEastAsia"/>
          <w:sz w:val="18"/>
          <w:szCs w:val="18"/>
          <w:lang w:eastAsia="zh-CN"/>
        </w:rPr>
        <w:tab/>
        <w:t>Discussion on RLF report in CHO case</w:t>
      </w:r>
      <w:r w:rsidRPr="00E74F3D">
        <w:rPr>
          <w:rFonts w:eastAsiaTheme="minorEastAsia"/>
          <w:sz w:val="18"/>
          <w:szCs w:val="18"/>
          <w:lang w:eastAsia="zh-CN"/>
        </w:rPr>
        <w:tab/>
        <w:t>SHARP Corporation</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R2-2100748</w:t>
      </w:r>
      <w:r w:rsidRPr="00E74F3D">
        <w:rPr>
          <w:rFonts w:eastAsiaTheme="minorEastAsia"/>
          <w:sz w:val="18"/>
          <w:szCs w:val="18"/>
          <w:lang w:eastAsia="zh-CN"/>
        </w:rPr>
        <w:tab/>
        <w:t>Discussion on successful handover report</w:t>
      </w:r>
      <w:r w:rsidRPr="00E74F3D">
        <w:rPr>
          <w:rFonts w:eastAsiaTheme="minorEastAsia"/>
          <w:sz w:val="18"/>
          <w:szCs w:val="18"/>
          <w:lang w:eastAsia="zh-CN"/>
        </w:rPr>
        <w:tab/>
        <w:t>NEC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R2-2100774</w:t>
      </w:r>
      <w:r w:rsidRPr="00E74F3D">
        <w:rPr>
          <w:rFonts w:eastAsiaTheme="minorEastAsia"/>
          <w:sz w:val="18"/>
          <w:szCs w:val="18"/>
          <w:lang w:eastAsia="zh-CN"/>
        </w:rPr>
        <w:tab/>
        <w:t>Discussion on collection of UE history information in EN-DC</w:t>
      </w:r>
      <w:r w:rsidRPr="00E74F3D">
        <w:rPr>
          <w:rFonts w:eastAsiaTheme="minorEastAsia"/>
          <w:sz w:val="18"/>
          <w:szCs w:val="18"/>
          <w:lang w:eastAsia="zh-CN"/>
        </w:rPr>
        <w:tab/>
        <w:t>NTT DOCOMO, INC.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R2-2100776</w:t>
      </w:r>
      <w:r w:rsidRPr="00E74F3D">
        <w:rPr>
          <w:rFonts w:eastAsiaTheme="minorEastAsia"/>
          <w:sz w:val="18"/>
          <w:szCs w:val="18"/>
          <w:lang w:eastAsia="zh-CN"/>
        </w:rPr>
        <w:tab/>
        <w:t>Discussion on successful handover report</w:t>
      </w:r>
      <w:r w:rsidRPr="00E74F3D">
        <w:rPr>
          <w:rFonts w:eastAsiaTheme="minorEastAsia"/>
          <w:sz w:val="18"/>
          <w:szCs w:val="18"/>
          <w:lang w:eastAsia="zh-CN"/>
        </w:rPr>
        <w:tab/>
        <w:t>NTT DOCOMO, INC.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R2-2100779</w:t>
      </w:r>
      <w:r w:rsidRPr="00E74F3D">
        <w:rPr>
          <w:rFonts w:eastAsiaTheme="minorEastAsia"/>
          <w:sz w:val="18"/>
          <w:szCs w:val="18"/>
          <w:lang w:eastAsia="zh-CN"/>
        </w:rPr>
        <w:tab/>
        <w:t xml:space="preserve">Discussion on conditional </w:t>
      </w:r>
      <w:proofErr w:type="spellStart"/>
      <w:r w:rsidRPr="00E74F3D">
        <w:rPr>
          <w:rFonts w:eastAsiaTheme="minorEastAsia"/>
          <w:sz w:val="18"/>
          <w:szCs w:val="18"/>
          <w:lang w:eastAsia="zh-CN"/>
        </w:rPr>
        <w:t>PSCell</w:t>
      </w:r>
      <w:proofErr w:type="spellEnd"/>
      <w:r w:rsidRPr="00E74F3D">
        <w:rPr>
          <w:rFonts w:eastAsiaTheme="minorEastAsia"/>
          <w:sz w:val="18"/>
          <w:szCs w:val="18"/>
          <w:lang w:eastAsia="zh-CN"/>
        </w:rPr>
        <w:t xml:space="preserve"> addition/change failure report</w:t>
      </w:r>
      <w:r w:rsidRPr="00E74F3D">
        <w:rPr>
          <w:rFonts w:eastAsiaTheme="minorEastAsia"/>
          <w:sz w:val="18"/>
          <w:szCs w:val="18"/>
          <w:lang w:eastAsia="zh-CN"/>
        </w:rPr>
        <w:tab/>
        <w:t>NTT DOCOMO, INC.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lastRenderedPageBreak/>
        <w:t>R2-2100780</w:t>
      </w:r>
      <w:r w:rsidRPr="00E74F3D">
        <w:rPr>
          <w:rFonts w:eastAsiaTheme="minorEastAsia"/>
          <w:sz w:val="18"/>
          <w:szCs w:val="18"/>
          <w:lang w:eastAsia="zh-CN"/>
        </w:rPr>
        <w:tab/>
        <w:t>Discussion on RLF report for DAPS</w:t>
      </w:r>
      <w:r w:rsidRPr="00E74F3D">
        <w:rPr>
          <w:rFonts w:eastAsiaTheme="minorEastAsia"/>
          <w:sz w:val="18"/>
          <w:szCs w:val="18"/>
          <w:lang w:eastAsia="zh-CN"/>
        </w:rPr>
        <w:tab/>
        <w:t>SHARP Corporation</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R2-2100842</w:t>
      </w:r>
      <w:r w:rsidRPr="00E74F3D">
        <w:rPr>
          <w:rFonts w:eastAsiaTheme="minorEastAsia"/>
          <w:sz w:val="18"/>
          <w:szCs w:val="18"/>
          <w:lang w:eastAsia="zh-CN"/>
        </w:rPr>
        <w:tab/>
        <w:t>Consideration on handover related SON</w:t>
      </w:r>
      <w:r w:rsidRPr="00E74F3D">
        <w:rPr>
          <w:rFonts w:eastAsiaTheme="minorEastAsia"/>
          <w:sz w:val="18"/>
          <w:szCs w:val="18"/>
          <w:lang w:eastAsia="zh-CN"/>
        </w:rPr>
        <w:tab/>
        <w:t>OPPO</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R2-2100845</w:t>
      </w:r>
      <w:r w:rsidRPr="00E74F3D">
        <w:rPr>
          <w:rFonts w:eastAsiaTheme="minorEastAsia"/>
          <w:sz w:val="18"/>
          <w:szCs w:val="18"/>
          <w:lang w:eastAsia="zh-CN"/>
        </w:rPr>
        <w:tab/>
        <w:t>Consideration on successful handover report and UE history information in EN-DC</w:t>
      </w:r>
      <w:r w:rsidRPr="00E74F3D">
        <w:rPr>
          <w:rFonts w:eastAsiaTheme="minorEastAsia"/>
          <w:sz w:val="18"/>
          <w:szCs w:val="18"/>
          <w:lang w:eastAsia="zh-CN"/>
        </w:rPr>
        <w:tab/>
        <w:t>OPPO</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R2-2101082</w:t>
      </w:r>
      <w:r w:rsidRPr="00E74F3D">
        <w:rPr>
          <w:rFonts w:eastAsiaTheme="minorEastAsia"/>
          <w:sz w:val="18"/>
          <w:szCs w:val="18"/>
          <w:lang w:eastAsia="zh-CN"/>
        </w:rPr>
        <w:tab/>
        <w:t>Discussion on rel-17 Radio Link Failure Report enhancement</w:t>
      </w:r>
      <w:r w:rsidRPr="00E74F3D">
        <w:rPr>
          <w:rFonts w:eastAsiaTheme="minorEastAsia"/>
          <w:sz w:val="18"/>
          <w:szCs w:val="18"/>
          <w:lang w:eastAsia="zh-CN"/>
        </w:rPr>
        <w:tab/>
        <w:t>NTT DOCOMO INC.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R2-2101102</w:t>
      </w:r>
      <w:r w:rsidRPr="00E74F3D">
        <w:rPr>
          <w:rFonts w:eastAsiaTheme="minorEastAsia"/>
          <w:sz w:val="18"/>
          <w:szCs w:val="18"/>
          <w:lang w:eastAsia="zh-CN"/>
        </w:rPr>
        <w:tab/>
        <w:t>SON Enhancements for CHO</w:t>
      </w:r>
      <w:r w:rsidRPr="00E74F3D">
        <w:rPr>
          <w:rFonts w:eastAsiaTheme="minorEastAsia"/>
          <w:sz w:val="18"/>
          <w:szCs w:val="18"/>
          <w:lang w:eastAsia="zh-CN"/>
        </w:rPr>
        <w:tab/>
        <w:t>Lenovo, Motorola Mobility</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R2-2101103</w:t>
      </w:r>
      <w:r w:rsidRPr="00E74F3D">
        <w:rPr>
          <w:rFonts w:eastAsiaTheme="minorEastAsia"/>
          <w:sz w:val="18"/>
          <w:szCs w:val="18"/>
          <w:lang w:eastAsia="zh-CN"/>
        </w:rPr>
        <w:tab/>
        <w:t>SON Enhancement for DAPS Handover</w:t>
      </w:r>
      <w:r w:rsidRPr="00E74F3D">
        <w:rPr>
          <w:rFonts w:eastAsiaTheme="minorEastAsia"/>
          <w:sz w:val="18"/>
          <w:szCs w:val="18"/>
          <w:lang w:eastAsia="zh-CN"/>
        </w:rPr>
        <w:tab/>
        <w:t>Lenovo, Motorola Mobility</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R2-2101104</w:t>
      </w:r>
      <w:r w:rsidRPr="00E74F3D">
        <w:rPr>
          <w:rFonts w:eastAsiaTheme="minorEastAsia"/>
          <w:sz w:val="18"/>
          <w:szCs w:val="18"/>
          <w:lang w:eastAsia="zh-CN"/>
        </w:rPr>
        <w:tab/>
        <w:t>SON enhancement for Inter-RAT handover</w:t>
      </w:r>
      <w:r w:rsidRPr="00E74F3D">
        <w:rPr>
          <w:rFonts w:eastAsiaTheme="minorEastAsia"/>
          <w:sz w:val="18"/>
          <w:szCs w:val="18"/>
          <w:lang w:eastAsia="zh-CN"/>
        </w:rPr>
        <w:tab/>
        <w:t>Lenovo, Motorola Mobility</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R2-2101105</w:t>
      </w:r>
      <w:r w:rsidRPr="00E74F3D">
        <w:rPr>
          <w:rFonts w:eastAsiaTheme="minorEastAsia"/>
          <w:sz w:val="18"/>
          <w:szCs w:val="18"/>
          <w:lang w:eastAsia="zh-CN"/>
        </w:rPr>
        <w:tab/>
        <w:t>SON enhancement for fast MCG link recovery</w:t>
      </w:r>
      <w:r w:rsidRPr="00E74F3D">
        <w:rPr>
          <w:rFonts w:eastAsiaTheme="minorEastAsia"/>
          <w:sz w:val="18"/>
          <w:szCs w:val="18"/>
          <w:lang w:eastAsia="zh-CN"/>
        </w:rPr>
        <w:tab/>
        <w:t>Lenovo, Motorola Mobility</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R2-2101251</w:t>
      </w:r>
      <w:r w:rsidRPr="00E74F3D">
        <w:rPr>
          <w:rFonts w:eastAsiaTheme="minorEastAsia"/>
          <w:sz w:val="18"/>
          <w:szCs w:val="18"/>
          <w:lang w:eastAsia="zh-CN"/>
        </w:rPr>
        <w:tab/>
        <w:t>Discussion on handover related SON aspects</w:t>
      </w:r>
      <w:r w:rsidRPr="00E74F3D">
        <w:rPr>
          <w:rFonts w:eastAsiaTheme="minorEastAsia"/>
          <w:sz w:val="18"/>
          <w:szCs w:val="18"/>
          <w:lang w:eastAsia="zh-CN"/>
        </w:rPr>
        <w:tab/>
        <w:t xml:space="preserve">Huawei, </w:t>
      </w:r>
      <w:proofErr w:type="spellStart"/>
      <w:r w:rsidRPr="00E74F3D">
        <w:rPr>
          <w:rFonts w:eastAsiaTheme="minorEastAsia"/>
          <w:sz w:val="18"/>
          <w:szCs w:val="18"/>
          <w:lang w:eastAsia="zh-CN"/>
        </w:rPr>
        <w:t>HiSilicon</w:t>
      </w:r>
      <w:proofErr w:type="spellEnd"/>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R2-2101252</w:t>
      </w:r>
      <w:r w:rsidRPr="00E74F3D">
        <w:rPr>
          <w:rFonts w:eastAsiaTheme="minorEastAsia"/>
          <w:sz w:val="18"/>
          <w:szCs w:val="18"/>
          <w:lang w:eastAsia="zh-CN"/>
        </w:rPr>
        <w:tab/>
        <w:t>Discussion on 2 step RA related SON aspects</w:t>
      </w:r>
      <w:r w:rsidRPr="00E74F3D">
        <w:rPr>
          <w:rFonts w:eastAsiaTheme="minorEastAsia"/>
          <w:sz w:val="18"/>
          <w:szCs w:val="18"/>
          <w:lang w:eastAsia="zh-CN"/>
        </w:rPr>
        <w:tab/>
        <w:t xml:space="preserve">Huawei, </w:t>
      </w:r>
      <w:proofErr w:type="spellStart"/>
      <w:r w:rsidRPr="00E74F3D">
        <w:rPr>
          <w:rFonts w:eastAsiaTheme="minorEastAsia"/>
          <w:sz w:val="18"/>
          <w:szCs w:val="18"/>
          <w:lang w:eastAsia="zh-CN"/>
        </w:rPr>
        <w:t>HiSilicon</w:t>
      </w:r>
      <w:proofErr w:type="spellEnd"/>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R2-2101253</w:t>
      </w:r>
      <w:r w:rsidRPr="00E74F3D">
        <w:rPr>
          <w:rFonts w:eastAsiaTheme="minorEastAsia"/>
          <w:sz w:val="18"/>
          <w:szCs w:val="18"/>
          <w:lang w:eastAsia="zh-CN"/>
        </w:rPr>
        <w:tab/>
        <w:t>Discussion on other SON aspects</w:t>
      </w:r>
      <w:r w:rsidRPr="00E74F3D">
        <w:rPr>
          <w:rFonts w:eastAsiaTheme="minorEastAsia"/>
          <w:sz w:val="18"/>
          <w:szCs w:val="18"/>
          <w:lang w:eastAsia="zh-CN"/>
        </w:rPr>
        <w:tab/>
        <w:t xml:space="preserve">Huawei, </w:t>
      </w:r>
      <w:proofErr w:type="spellStart"/>
      <w:r w:rsidRPr="00E74F3D">
        <w:rPr>
          <w:rFonts w:eastAsiaTheme="minorEastAsia"/>
          <w:sz w:val="18"/>
          <w:szCs w:val="18"/>
          <w:lang w:eastAsia="zh-CN"/>
        </w:rPr>
        <w:t>HiSilicon</w:t>
      </w:r>
      <w:proofErr w:type="spellEnd"/>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R2-2101343</w:t>
      </w:r>
      <w:r w:rsidRPr="00E74F3D">
        <w:rPr>
          <w:rFonts w:eastAsiaTheme="minorEastAsia"/>
          <w:sz w:val="18"/>
          <w:szCs w:val="18"/>
          <w:lang w:eastAsia="zh-CN"/>
        </w:rPr>
        <w:tab/>
        <w:t>SON aspects of DAPS HO and Fast MCG Recovery Optimizations</w:t>
      </w:r>
      <w:r w:rsidRPr="00E74F3D">
        <w:rPr>
          <w:rFonts w:eastAsiaTheme="minorEastAsia"/>
          <w:sz w:val="18"/>
          <w:szCs w:val="18"/>
          <w:lang w:eastAsia="zh-CN"/>
        </w:rPr>
        <w:tab/>
        <w:t>QUALCOMM INCORPORATED</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R2-2101348</w:t>
      </w:r>
      <w:r w:rsidRPr="00E74F3D">
        <w:rPr>
          <w:rFonts w:eastAsiaTheme="minorEastAsia"/>
          <w:sz w:val="18"/>
          <w:szCs w:val="18"/>
          <w:lang w:eastAsia="zh-CN"/>
        </w:rPr>
        <w:tab/>
        <w:t>Successful Handover Report</w:t>
      </w:r>
      <w:r w:rsidRPr="00E74F3D">
        <w:rPr>
          <w:rFonts w:eastAsiaTheme="minorEastAsia"/>
          <w:sz w:val="18"/>
          <w:szCs w:val="18"/>
          <w:lang w:eastAsia="zh-CN"/>
        </w:rPr>
        <w:tab/>
        <w:t>QUALCOMM INCORPORATED</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R2-2101350</w:t>
      </w:r>
      <w:r w:rsidRPr="00E74F3D">
        <w:rPr>
          <w:rFonts w:eastAsiaTheme="minorEastAsia"/>
          <w:sz w:val="18"/>
          <w:szCs w:val="18"/>
          <w:lang w:eastAsia="zh-CN"/>
        </w:rPr>
        <w:tab/>
        <w:t>Open Issues in Other WID related SON features</w:t>
      </w:r>
      <w:r w:rsidRPr="00E74F3D">
        <w:rPr>
          <w:rFonts w:eastAsiaTheme="minorEastAsia"/>
          <w:sz w:val="18"/>
          <w:szCs w:val="18"/>
          <w:lang w:eastAsia="zh-CN"/>
        </w:rPr>
        <w:tab/>
        <w:t>QUALCOMM INCORPORATED</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R2-2101438</w:t>
      </w:r>
      <w:r w:rsidRPr="00E74F3D">
        <w:rPr>
          <w:rFonts w:eastAsiaTheme="minorEastAsia"/>
          <w:sz w:val="18"/>
          <w:szCs w:val="18"/>
          <w:lang w:eastAsia="zh-CN"/>
        </w:rPr>
        <w:tab/>
        <w:t>CHO- and DAPS-related aspects of SON</w:t>
      </w:r>
      <w:r w:rsidRPr="00E74F3D">
        <w:rPr>
          <w:rFonts w:eastAsiaTheme="minorEastAsia"/>
          <w:sz w:val="18"/>
          <w:szCs w:val="18"/>
          <w:lang w:eastAsia="zh-CN"/>
        </w:rPr>
        <w:tab/>
        <w:t>Ericsson</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R2-2101439</w:t>
      </w:r>
      <w:r w:rsidRPr="00E74F3D">
        <w:rPr>
          <w:rFonts w:eastAsiaTheme="minorEastAsia"/>
          <w:sz w:val="18"/>
          <w:szCs w:val="18"/>
          <w:lang w:eastAsia="zh-CN"/>
        </w:rPr>
        <w:tab/>
        <w:t>2-Step RA information for SON purposes</w:t>
      </w:r>
      <w:r w:rsidRPr="00E74F3D">
        <w:rPr>
          <w:rFonts w:eastAsiaTheme="minorEastAsia"/>
          <w:sz w:val="18"/>
          <w:szCs w:val="18"/>
          <w:lang w:eastAsia="zh-CN"/>
        </w:rPr>
        <w:tab/>
        <w:t>Ericsson</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R2-2101440</w:t>
      </w:r>
      <w:r w:rsidRPr="00E74F3D">
        <w:rPr>
          <w:rFonts w:eastAsiaTheme="minorEastAsia"/>
          <w:sz w:val="18"/>
          <w:szCs w:val="18"/>
          <w:lang w:eastAsia="zh-CN"/>
        </w:rPr>
        <w:tab/>
        <w:t>Other WID related SON features</w:t>
      </w:r>
      <w:r w:rsidRPr="00E74F3D">
        <w:rPr>
          <w:rFonts w:eastAsiaTheme="minorEastAsia"/>
          <w:sz w:val="18"/>
          <w:szCs w:val="18"/>
          <w:lang w:eastAsia="zh-CN"/>
        </w:rPr>
        <w:tab/>
        <w:t>Ericsson</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R2-2101451</w:t>
      </w:r>
      <w:r w:rsidRPr="00E74F3D">
        <w:rPr>
          <w:rFonts w:eastAsiaTheme="minorEastAsia"/>
          <w:sz w:val="18"/>
          <w:szCs w:val="18"/>
          <w:lang w:eastAsia="zh-CN"/>
        </w:rPr>
        <w:tab/>
        <w:t>[Post112-e</w:t>
      </w:r>
      <w:proofErr w:type="gramStart"/>
      <w:r w:rsidRPr="00E74F3D">
        <w:rPr>
          <w:rFonts w:eastAsiaTheme="minorEastAsia"/>
          <w:sz w:val="18"/>
          <w:szCs w:val="18"/>
          <w:lang w:eastAsia="zh-CN"/>
        </w:rPr>
        <w:t>][</w:t>
      </w:r>
      <w:proofErr w:type="gramEnd"/>
      <w:r w:rsidRPr="00E74F3D">
        <w:rPr>
          <w:rFonts w:eastAsiaTheme="minorEastAsia"/>
          <w:sz w:val="18"/>
          <w:szCs w:val="18"/>
          <w:lang w:eastAsia="zh-CN"/>
        </w:rPr>
        <w:t>853][NR R17 SON/MDT] R17 Information needed in UE report for CHO cases (Ericsson)</w:t>
      </w:r>
      <w:r w:rsidRPr="00E74F3D">
        <w:rPr>
          <w:rFonts w:eastAsiaTheme="minorEastAsia"/>
          <w:sz w:val="18"/>
          <w:szCs w:val="18"/>
          <w:lang w:eastAsia="zh-CN"/>
        </w:rPr>
        <w:tab/>
        <w:t>Ericsson</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R2-2101586</w:t>
      </w:r>
      <w:r w:rsidRPr="00E74F3D">
        <w:rPr>
          <w:rFonts w:eastAsiaTheme="minorEastAsia"/>
          <w:sz w:val="18"/>
          <w:szCs w:val="18"/>
          <w:lang w:eastAsia="zh-CN"/>
        </w:rPr>
        <w:tab/>
        <w:t>Consideration on RLF report enhancements for CHO and DAPS</w:t>
      </w:r>
      <w:r w:rsidRPr="00E74F3D">
        <w:rPr>
          <w:rFonts w:eastAsiaTheme="minorEastAsia"/>
          <w:sz w:val="18"/>
          <w:szCs w:val="18"/>
          <w:lang w:eastAsia="zh-CN"/>
        </w:rPr>
        <w:tab/>
        <w:t xml:space="preserve">ZTE Corporation, </w:t>
      </w:r>
      <w:proofErr w:type="spellStart"/>
      <w:r w:rsidRPr="00E74F3D">
        <w:rPr>
          <w:rFonts w:eastAsiaTheme="minorEastAsia"/>
          <w:sz w:val="18"/>
          <w:szCs w:val="18"/>
          <w:lang w:eastAsia="zh-CN"/>
        </w:rPr>
        <w:t>Sanechips</w:t>
      </w:r>
      <w:proofErr w:type="spellEnd"/>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R2-2101587</w:t>
      </w:r>
      <w:r w:rsidRPr="00E74F3D">
        <w:rPr>
          <w:rFonts w:eastAsiaTheme="minorEastAsia"/>
          <w:sz w:val="18"/>
          <w:szCs w:val="18"/>
          <w:lang w:eastAsia="zh-CN"/>
        </w:rPr>
        <w:tab/>
        <w:t>RA related enhancements</w:t>
      </w:r>
      <w:r w:rsidRPr="00E74F3D">
        <w:rPr>
          <w:rFonts w:eastAsiaTheme="minorEastAsia"/>
          <w:sz w:val="18"/>
          <w:szCs w:val="18"/>
          <w:lang w:eastAsia="zh-CN"/>
        </w:rPr>
        <w:tab/>
        <w:t xml:space="preserve">ZTE Corporation, </w:t>
      </w:r>
      <w:proofErr w:type="spellStart"/>
      <w:r w:rsidRPr="00E74F3D">
        <w:rPr>
          <w:rFonts w:eastAsiaTheme="minorEastAsia"/>
          <w:sz w:val="18"/>
          <w:szCs w:val="18"/>
          <w:lang w:eastAsia="zh-CN"/>
        </w:rPr>
        <w:t>Sanechips</w:t>
      </w:r>
      <w:proofErr w:type="spellEnd"/>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R2-2101588</w:t>
      </w:r>
      <w:r w:rsidRPr="00E74F3D">
        <w:rPr>
          <w:rFonts w:eastAsiaTheme="minorEastAsia"/>
          <w:sz w:val="18"/>
          <w:szCs w:val="18"/>
          <w:lang w:eastAsia="zh-CN"/>
        </w:rPr>
        <w:tab/>
        <w:t>Considerations on successful HO report</w:t>
      </w:r>
      <w:r w:rsidRPr="00E74F3D">
        <w:rPr>
          <w:rFonts w:eastAsiaTheme="minorEastAsia"/>
          <w:sz w:val="18"/>
          <w:szCs w:val="18"/>
          <w:lang w:eastAsia="zh-CN"/>
        </w:rPr>
        <w:tab/>
        <w:t xml:space="preserve">ZTE Corporation, </w:t>
      </w:r>
      <w:proofErr w:type="spellStart"/>
      <w:r w:rsidRPr="00E74F3D">
        <w:rPr>
          <w:rFonts w:eastAsiaTheme="minorEastAsia"/>
          <w:sz w:val="18"/>
          <w:szCs w:val="18"/>
          <w:lang w:eastAsia="zh-CN"/>
        </w:rPr>
        <w:t>Sanechips</w:t>
      </w:r>
      <w:proofErr w:type="spellEnd"/>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R2-2101589</w:t>
      </w:r>
      <w:r w:rsidRPr="00E74F3D">
        <w:rPr>
          <w:rFonts w:eastAsiaTheme="minorEastAsia"/>
          <w:sz w:val="18"/>
          <w:szCs w:val="18"/>
          <w:lang w:eastAsia="zh-CN"/>
        </w:rPr>
        <w:tab/>
        <w:t>Consideration on MHI and UL/DL imbalance</w:t>
      </w:r>
      <w:r w:rsidRPr="00E74F3D">
        <w:rPr>
          <w:rFonts w:eastAsiaTheme="minorEastAsia"/>
          <w:sz w:val="18"/>
          <w:szCs w:val="18"/>
          <w:lang w:eastAsia="zh-CN"/>
        </w:rPr>
        <w:tab/>
        <w:t xml:space="preserve">ZTE Corporation, </w:t>
      </w:r>
      <w:proofErr w:type="spellStart"/>
      <w:r w:rsidRPr="00E74F3D">
        <w:rPr>
          <w:rFonts w:eastAsiaTheme="minorEastAsia"/>
          <w:sz w:val="18"/>
          <w:szCs w:val="18"/>
          <w:lang w:eastAsia="zh-CN"/>
        </w:rPr>
        <w:t>Sanechips</w:t>
      </w:r>
      <w:proofErr w:type="spellEnd"/>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R2-2101595</w:t>
      </w:r>
      <w:r w:rsidRPr="00E74F3D">
        <w:rPr>
          <w:rFonts w:eastAsiaTheme="minorEastAsia"/>
          <w:sz w:val="18"/>
          <w:szCs w:val="18"/>
          <w:lang w:eastAsia="zh-CN"/>
        </w:rPr>
        <w:tab/>
        <w:t>RLF Enhancements for CHO</w:t>
      </w:r>
      <w:r w:rsidRPr="00E74F3D">
        <w:rPr>
          <w:rFonts w:eastAsiaTheme="minorEastAsia"/>
          <w:sz w:val="18"/>
          <w:szCs w:val="18"/>
          <w:lang w:eastAsia="zh-CN"/>
        </w:rPr>
        <w:tab/>
        <w:t>Samsung</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R2-2101602</w:t>
      </w:r>
      <w:r w:rsidRPr="00E74F3D">
        <w:rPr>
          <w:rFonts w:eastAsiaTheme="minorEastAsia"/>
          <w:sz w:val="18"/>
          <w:szCs w:val="18"/>
          <w:lang w:eastAsia="zh-CN"/>
        </w:rPr>
        <w:tab/>
        <w:t>RLF Enhancements for DAPS HO</w:t>
      </w:r>
      <w:r w:rsidRPr="00E74F3D">
        <w:rPr>
          <w:rFonts w:eastAsiaTheme="minorEastAsia"/>
          <w:sz w:val="18"/>
          <w:szCs w:val="18"/>
          <w:lang w:eastAsia="zh-CN"/>
        </w:rPr>
        <w:tab/>
        <w:t>Samsung</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R2-2101603</w:t>
      </w:r>
      <w:r w:rsidRPr="00E74F3D">
        <w:rPr>
          <w:rFonts w:eastAsiaTheme="minorEastAsia"/>
          <w:sz w:val="18"/>
          <w:szCs w:val="18"/>
          <w:lang w:eastAsia="zh-CN"/>
        </w:rPr>
        <w:tab/>
        <w:t xml:space="preserve">RA Report </w:t>
      </w:r>
      <w:proofErr w:type="spellStart"/>
      <w:r w:rsidRPr="00E74F3D">
        <w:rPr>
          <w:rFonts w:eastAsiaTheme="minorEastAsia"/>
          <w:sz w:val="18"/>
          <w:szCs w:val="18"/>
          <w:lang w:eastAsia="zh-CN"/>
        </w:rPr>
        <w:t>Enhanements</w:t>
      </w:r>
      <w:proofErr w:type="spellEnd"/>
      <w:r w:rsidRPr="00E74F3D">
        <w:rPr>
          <w:rFonts w:eastAsiaTheme="minorEastAsia"/>
          <w:sz w:val="18"/>
          <w:szCs w:val="18"/>
          <w:lang w:eastAsia="zh-CN"/>
        </w:rPr>
        <w:t xml:space="preserve"> for 2-step RA</w:t>
      </w:r>
      <w:r w:rsidRPr="00E74F3D">
        <w:rPr>
          <w:rFonts w:eastAsiaTheme="minorEastAsia"/>
          <w:sz w:val="18"/>
          <w:szCs w:val="18"/>
          <w:lang w:eastAsia="zh-CN"/>
        </w:rPr>
        <w:tab/>
        <w:t>Samsung</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R2-2101604</w:t>
      </w:r>
      <w:r w:rsidRPr="00E74F3D">
        <w:rPr>
          <w:rFonts w:eastAsiaTheme="minorEastAsia"/>
          <w:sz w:val="18"/>
          <w:szCs w:val="18"/>
          <w:lang w:eastAsia="zh-CN"/>
        </w:rPr>
        <w:tab/>
        <w:t>SON Enhancements</w:t>
      </w:r>
      <w:r w:rsidRPr="00E74F3D">
        <w:rPr>
          <w:rFonts w:eastAsiaTheme="minorEastAsia"/>
          <w:sz w:val="18"/>
          <w:szCs w:val="18"/>
          <w:lang w:eastAsia="zh-CN"/>
        </w:rPr>
        <w:tab/>
        <w:t>Samsung</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R2-2101639</w:t>
      </w:r>
      <w:r w:rsidRPr="00E74F3D">
        <w:rPr>
          <w:rFonts w:eastAsiaTheme="minorEastAsia"/>
          <w:sz w:val="18"/>
          <w:szCs w:val="18"/>
          <w:lang w:eastAsia="zh-CN"/>
        </w:rPr>
        <w:tab/>
        <w:t>SON Enhancement for CHO</w:t>
      </w:r>
      <w:r w:rsidRPr="00E74F3D">
        <w:rPr>
          <w:rFonts w:eastAsiaTheme="minorEastAsia"/>
          <w:sz w:val="18"/>
          <w:szCs w:val="18"/>
          <w:lang w:eastAsia="zh-CN"/>
        </w:rPr>
        <w:tab/>
        <w:t>CMCC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R2-2101640</w:t>
      </w:r>
      <w:r w:rsidRPr="00E74F3D">
        <w:rPr>
          <w:rFonts w:eastAsiaTheme="minorEastAsia"/>
          <w:sz w:val="18"/>
          <w:szCs w:val="18"/>
          <w:lang w:eastAsia="zh-CN"/>
        </w:rPr>
        <w:tab/>
        <w:t>SON Enhancement for DAPS</w:t>
      </w:r>
      <w:r w:rsidRPr="00E74F3D">
        <w:rPr>
          <w:rFonts w:eastAsiaTheme="minorEastAsia"/>
          <w:sz w:val="18"/>
          <w:szCs w:val="18"/>
          <w:lang w:eastAsia="zh-CN"/>
        </w:rPr>
        <w:tab/>
        <w:t>CMCC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R2-2101641</w:t>
      </w:r>
      <w:r w:rsidRPr="00E74F3D">
        <w:rPr>
          <w:rFonts w:eastAsiaTheme="minorEastAsia"/>
          <w:sz w:val="18"/>
          <w:szCs w:val="18"/>
          <w:lang w:eastAsia="zh-CN"/>
        </w:rPr>
        <w:tab/>
        <w:t>SON Enhancement for 2-step RA</w:t>
      </w:r>
      <w:r w:rsidRPr="00E74F3D">
        <w:rPr>
          <w:rFonts w:eastAsiaTheme="minorEastAsia"/>
          <w:sz w:val="18"/>
          <w:szCs w:val="18"/>
          <w:lang w:eastAsia="zh-CN"/>
        </w:rPr>
        <w:tab/>
        <w:t>CMCC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R2-2101643</w:t>
      </w:r>
      <w:r w:rsidRPr="00E74F3D">
        <w:rPr>
          <w:rFonts w:eastAsiaTheme="minorEastAsia"/>
          <w:sz w:val="18"/>
          <w:szCs w:val="18"/>
          <w:lang w:eastAsia="zh-CN"/>
        </w:rPr>
        <w:tab/>
        <w:t>Discussion on Successful Handover Report</w:t>
      </w:r>
      <w:r w:rsidRPr="00E74F3D">
        <w:rPr>
          <w:rFonts w:eastAsiaTheme="minorEastAsia"/>
          <w:sz w:val="18"/>
          <w:szCs w:val="18"/>
          <w:lang w:eastAsia="zh-CN"/>
        </w:rPr>
        <w:tab/>
        <w:t>CMCC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R2-2101644</w:t>
      </w:r>
      <w:r w:rsidRPr="00E74F3D">
        <w:rPr>
          <w:rFonts w:eastAsiaTheme="minorEastAsia"/>
          <w:sz w:val="18"/>
          <w:szCs w:val="18"/>
          <w:lang w:eastAsia="zh-CN"/>
        </w:rPr>
        <w:tab/>
        <w:t>Enhancement for Mobility History Information</w:t>
      </w:r>
      <w:r w:rsidRPr="00E74F3D">
        <w:rPr>
          <w:rFonts w:eastAsiaTheme="minorEastAsia"/>
          <w:sz w:val="18"/>
          <w:szCs w:val="18"/>
          <w:lang w:eastAsia="zh-CN"/>
        </w:rPr>
        <w:tab/>
        <w:t>CMCC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R2-2101668</w:t>
      </w:r>
      <w:r w:rsidRPr="00E74F3D">
        <w:rPr>
          <w:rFonts w:eastAsiaTheme="minorEastAsia"/>
          <w:sz w:val="18"/>
          <w:szCs w:val="18"/>
          <w:lang w:eastAsia="zh-CN"/>
        </w:rPr>
        <w:tab/>
        <w:t>Discussion on successive CHO failure scenarios</w:t>
      </w:r>
      <w:r w:rsidRPr="00E74F3D">
        <w:rPr>
          <w:rFonts w:eastAsiaTheme="minorEastAsia"/>
          <w:sz w:val="18"/>
          <w:szCs w:val="18"/>
          <w:lang w:eastAsia="zh-CN"/>
        </w:rPr>
        <w:tab/>
        <w:t>Google Inc.</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R2-2102145</w:t>
      </w:r>
      <w:r w:rsidRPr="00E74F3D">
        <w:rPr>
          <w:rFonts w:eastAsiaTheme="minorEastAsia"/>
          <w:sz w:val="18"/>
          <w:szCs w:val="18"/>
          <w:lang w:eastAsia="zh-CN"/>
        </w:rPr>
        <w:tab/>
        <w:t>[AT113-e</w:t>
      </w:r>
      <w:proofErr w:type="gramStart"/>
      <w:r w:rsidRPr="00E74F3D">
        <w:rPr>
          <w:rFonts w:eastAsiaTheme="minorEastAsia"/>
          <w:sz w:val="18"/>
          <w:szCs w:val="18"/>
          <w:lang w:eastAsia="zh-CN"/>
        </w:rPr>
        <w:t>][</w:t>
      </w:r>
      <w:proofErr w:type="gramEnd"/>
      <w:r w:rsidRPr="00E74F3D">
        <w:rPr>
          <w:rFonts w:eastAsiaTheme="minorEastAsia"/>
          <w:sz w:val="18"/>
          <w:szCs w:val="18"/>
          <w:lang w:eastAsia="zh-CN"/>
        </w:rPr>
        <w:t>887][NR/R17 SON/MDT] Indication of candidate target cell (Ericsson)</w:t>
      </w:r>
      <w:r w:rsidRPr="00E74F3D">
        <w:rPr>
          <w:rFonts w:eastAsiaTheme="minorEastAsia"/>
          <w:sz w:val="18"/>
          <w:szCs w:val="18"/>
          <w:lang w:eastAsia="zh-CN"/>
        </w:rPr>
        <w:tab/>
        <w:t>Ericsson</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R2-2102146</w:t>
      </w:r>
      <w:r w:rsidRPr="00E74F3D">
        <w:rPr>
          <w:rFonts w:eastAsiaTheme="minorEastAsia"/>
          <w:sz w:val="18"/>
          <w:szCs w:val="18"/>
          <w:lang w:eastAsia="zh-CN"/>
        </w:rPr>
        <w:tab/>
        <w:t>The report of [Offline-e</w:t>
      </w:r>
      <w:proofErr w:type="gramStart"/>
      <w:r w:rsidRPr="00E74F3D">
        <w:rPr>
          <w:rFonts w:eastAsiaTheme="minorEastAsia"/>
          <w:sz w:val="18"/>
          <w:szCs w:val="18"/>
          <w:lang w:eastAsia="zh-CN"/>
        </w:rPr>
        <w:t>][</w:t>
      </w:r>
      <w:proofErr w:type="gramEnd"/>
      <w:r w:rsidRPr="00E74F3D">
        <w:rPr>
          <w:rFonts w:eastAsiaTheme="minorEastAsia"/>
          <w:sz w:val="18"/>
          <w:szCs w:val="18"/>
          <w:lang w:eastAsia="zh-CN"/>
        </w:rPr>
        <w:t>886][NRR17 SONMDT]  How to address time information (Qualcomm)</w:t>
      </w:r>
      <w:r w:rsidRPr="00E74F3D">
        <w:rPr>
          <w:rFonts w:eastAsiaTheme="minorEastAsia"/>
          <w:sz w:val="18"/>
          <w:szCs w:val="18"/>
          <w:lang w:eastAsia="zh-CN"/>
        </w:rPr>
        <w:tab/>
        <w:t>Qualcomm</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R2-2102265</w:t>
      </w:r>
      <w:r w:rsidRPr="00E74F3D">
        <w:rPr>
          <w:rFonts w:eastAsiaTheme="minorEastAsia"/>
          <w:sz w:val="18"/>
          <w:szCs w:val="18"/>
          <w:lang w:eastAsia="zh-CN"/>
        </w:rPr>
        <w:tab/>
        <w:t>Summary of AI 8.13.2 - SON</w:t>
      </w:r>
      <w:r w:rsidRPr="00E74F3D">
        <w:rPr>
          <w:rFonts w:eastAsiaTheme="minorEastAsia"/>
          <w:sz w:val="18"/>
          <w:szCs w:val="18"/>
          <w:lang w:eastAsia="zh-CN"/>
        </w:rPr>
        <w:tab/>
        <w:t>Ericsson</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R2-2102269</w:t>
      </w:r>
      <w:r w:rsidRPr="00E74F3D">
        <w:rPr>
          <w:rFonts w:eastAsiaTheme="minorEastAsia"/>
          <w:sz w:val="18"/>
          <w:szCs w:val="18"/>
          <w:lang w:eastAsia="zh-CN"/>
        </w:rPr>
        <w:tab/>
        <w:t>Discussion on 2-step RACH reporting for SON</w:t>
      </w:r>
      <w:r w:rsidRPr="00E74F3D">
        <w:rPr>
          <w:rFonts w:eastAsiaTheme="minorEastAsia"/>
          <w:sz w:val="18"/>
          <w:szCs w:val="18"/>
          <w:lang w:eastAsia="zh-CN"/>
        </w:rPr>
        <w:tab/>
        <w:t>OPPO</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R2-2102435</w:t>
      </w:r>
      <w:r w:rsidRPr="00E74F3D">
        <w:rPr>
          <w:rFonts w:eastAsiaTheme="minorEastAsia"/>
          <w:sz w:val="18"/>
          <w:szCs w:val="18"/>
          <w:lang w:eastAsia="zh-CN"/>
        </w:rPr>
        <w:tab/>
        <w:t>The report of [Offline-e</w:t>
      </w:r>
      <w:proofErr w:type="gramStart"/>
      <w:r w:rsidRPr="00E74F3D">
        <w:rPr>
          <w:rFonts w:eastAsiaTheme="minorEastAsia"/>
          <w:sz w:val="18"/>
          <w:szCs w:val="18"/>
          <w:lang w:eastAsia="zh-CN"/>
        </w:rPr>
        <w:t>][</w:t>
      </w:r>
      <w:proofErr w:type="gramEnd"/>
      <w:r w:rsidRPr="00E74F3D">
        <w:rPr>
          <w:rFonts w:eastAsiaTheme="minorEastAsia"/>
          <w:sz w:val="18"/>
          <w:szCs w:val="18"/>
          <w:lang w:eastAsia="zh-CN"/>
        </w:rPr>
        <w:t>886][NRR17 SONMDT]  How to address time information (Qualcomm)</w:t>
      </w:r>
      <w:r w:rsidRPr="00E74F3D">
        <w:rPr>
          <w:rFonts w:eastAsiaTheme="minorEastAsia"/>
          <w:sz w:val="18"/>
          <w:szCs w:val="18"/>
          <w:lang w:eastAsia="zh-CN"/>
        </w:rPr>
        <w:tab/>
        <w:t>Qualcomm</w:t>
      </w:r>
    </w:p>
    <w:p w:rsidR="00E74F3D" w:rsidRPr="00E74F3D" w:rsidRDefault="00E74F3D" w:rsidP="00E74F3D">
      <w:pPr>
        <w:spacing w:after="0"/>
        <w:rPr>
          <w:rFonts w:eastAsiaTheme="minorEastAsia"/>
          <w:sz w:val="18"/>
          <w:szCs w:val="18"/>
          <w:lang w:eastAsia="zh-CN"/>
        </w:rPr>
      </w:pPr>
      <w:r w:rsidRPr="00E74F3D">
        <w:rPr>
          <w:rFonts w:eastAsiaTheme="minorEastAsia"/>
          <w:sz w:val="18"/>
          <w:szCs w:val="18"/>
          <w:lang w:eastAsia="zh-CN"/>
        </w:rPr>
        <w:t>R2-2102447</w:t>
      </w:r>
      <w:r w:rsidRPr="00E74F3D">
        <w:rPr>
          <w:rFonts w:eastAsiaTheme="minorEastAsia"/>
          <w:sz w:val="18"/>
          <w:szCs w:val="18"/>
          <w:lang w:eastAsia="zh-CN"/>
        </w:rPr>
        <w:tab/>
        <w:t>Report of [Offline-888</w:t>
      </w:r>
      <w:proofErr w:type="gramStart"/>
      <w:r w:rsidRPr="00E74F3D">
        <w:rPr>
          <w:rFonts w:eastAsiaTheme="minorEastAsia"/>
          <w:sz w:val="18"/>
          <w:szCs w:val="18"/>
          <w:lang w:eastAsia="zh-CN"/>
        </w:rPr>
        <w:t>][</w:t>
      </w:r>
      <w:proofErr w:type="gramEnd"/>
      <w:r w:rsidRPr="00E74F3D">
        <w:rPr>
          <w:rFonts w:eastAsiaTheme="minorEastAsia"/>
          <w:sz w:val="18"/>
          <w:szCs w:val="18"/>
          <w:lang w:eastAsia="zh-CN"/>
        </w:rPr>
        <w:t>NRR17 SONMDT] Indication for 2-step RACH (ZTE)</w:t>
      </w:r>
      <w:r w:rsidRPr="00E74F3D">
        <w:rPr>
          <w:rFonts w:eastAsiaTheme="minorEastAsia"/>
          <w:sz w:val="18"/>
          <w:szCs w:val="18"/>
          <w:lang w:eastAsia="zh-CN"/>
        </w:rPr>
        <w:tab/>
        <w:t xml:space="preserve">ZTE Corporation, </w:t>
      </w:r>
      <w:proofErr w:type="spellStart"/>
      <w:r w:rsidRPr="00E74F3D">
        <w:rPr>
          <w:rFonts w:eastAsiaTheme="minorEastAsia"/>
          <w:sz w:val="18"/>
          <w:szCs w:val="18"/>
          <w:lang w:eastAsia="zh-CN"/>
        </w:rPr>
        <w:t>Sanechips</w:t>
      </w:r>
      <w:proofErr w:type="spellEnd"/>
    </w:p>
    <w:p w:rsidR="007A7759" w:rsidRDefault="007A7759" w:rsidP="00EF275E">
      <w:pPr>
        <w:rPr>
          <w:rFonts w:eastAsiaTheme="minorEastAsia"/>
          <w:b/>
          <w:u w:val="single"/>
          <w:lang w:eastAsia="zh-CN"/>
        </w:rPr>
      </w:pPr>
    </w:p>
    <w:p w:rsidR="00EF275E" w:rsidRDefault="00EF275E" w:rsidP="00EF275E">
      <w:pPr>
        <w:rPr>
          <w:rFonts w:eastAsiaTheme="minorEastAsia"/>
          <w:b/>
          <w:u w:val="single"/>
          <w:lang w:eastAsia="zh-CN"/>
        </w:rPr>
      </w:pPr>
      <w:r w:rsidRPr="00EF275E">
        <w:rPr>
          <w:rFonts w:eastAsiaTheme="minorEastAsia" w:hint="eastAsia"/>
          <w:b/>
          <w:u w:val="single"/>
          <w:lang w:eastAsia="zh-CN"/>
        </w:rPr>
        <w:t>RAN3 #1</w:t>
      </w:r>
      <w:r w:rsidR="002F6E75">
        <w:rPr>
          <w:rFonts w:eastAsiaTheme="minorEastAsia" w:hint="eastAsia"/>
          <w:b/>
          <w:u w:val="single"/>
          <w:lang w:eastAsia="zh-CN"/>
        </w:rPr>
        <w:t>1</w:t>
      </w:r>
      <w:r w:rsidR="00F11FAF">
        <w:rPr>
          <w:rFonts w:eastAsiaTheme="minorEastAsia" w:hint="eastAsia"/>
          <w:b/>
          <w:u w:val="single"/>
          <w:lang w:eastAsia="zh-CN"/>
        </w:rPr>
        <w:t>1</w:t>
      </w:r>
      <w:r w:rsidRPr="00EF275E">
        <w:rPr>
          <w:rFonts w:eastAsiaTheme="minorEastAsia" w:hint="eastAsia"/>
          <w:b/>
          <w:u w:val="single"/>
          <w:lang w:eastAsia="zh-CN"/>
        </w:rPr>
        <w: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R3-210006</w:t>
      </w:r>
      <w:r w:rsidRPr="00D97709">
        <w:rPr>
          <w:rFonts w:eastAsiaTheme="minorEastAsia"/>
          <w:sz w:val="18"/>
          <w:szCs w:val="18"/>
          <w:lang w:eastAsia="zh-CN"/>
        </w:rPr>
        <w:tab/>
        <w:t>BLCR to 36.423</w:t>
      </w:r>
      <w:proofErr w:type="gramStart"/>
      <w:r w:rsidRPr="00D97709">
        <w:rPr>
          <w:rFonts w:eastAsiaTheme="minorEastAsia"/>
          <w:sz w:val="18"/>
          <w:szCs w:val="18"/>
          <w:lang w:eastAsia="zh-CN"/>
        </w:rPr>
        <w:t>:Support</w:t>
      </w:r>
      <w:proofErr w:type="gramEnd"/>
      <w:r w:rsidRPr="00D97709">
        <w:rPr>
          <w:rFonts w:eastAsiaTheme="minorEastAsia"/>
          <w:sz w:val="18"/>
          <w:szCs w:val="18"/>
          <w:lang w:eastAsia="zh-CN"/>
        </w:rPr>
        <w:t xml:space="preserve"> of MDT enhancement</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R3-210007</w:t>
      </w:r>
      <w:r w:rsidRPr="00D97709">
        <w:rPr>
          <w:rFonts w:eastAsiaTheme="minorEastAsia"/>
          <w:sz w:val="18"/>
          <w:szCs w:val="18"/>
          <w:lang w:eastAsia="zh-CN"/>
        </w:rPr>
        <w:tab/>
        <w:t>BLCR to 38.300_Addition of SON features enhancement</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R3-210008</w:t>
      </w:r>
      <w:r w:rsidRPr="00D97709">
        <w:rPr>
          <w:rFonts w:eastAsiaTheme="minorEastAsia"/>
          <w:sz w:val="18"/>
          <w:szCs w:val="18"/>
          <w:lang w:eastAsia="zh-CN"/>
        </w:rPr>
        <w:tab/>
        <w:t>BLCR to 38.401_Addition of SON features enhancement</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R3-210009</w:t>
      </w:r>
      <w:r w:rsidRPr="00D97709">
        <w:rPr>
          <w:rFonts w:eastAsiaTheme="minorEastAsia"/>
          <w:sz w:val="18"/>
          <w:szCs w:val="18"/>
          <w:lang w:eastAsia="zh-CN"/>
        </w:rPr>
        <w:tab/>
        <w:t>BLCR to 38.423_Addition of SON features enhancement</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R3-210010</w:t>
      </w:r>
      <w:r w:rsidRPr="00D97709">
        <w:rPr>
          <w:rFonts w:eastAsiaTheme="minorEastAsia"/>
          <w:sz w:val="18"/>
          <w:szCs w:val="18"/>
          <w:lang w:eastAsia="zh-CN"/>
        </w:rPr>
        <w:tab/>
        <w:t>BLCR to 38.413_Addition of SON features enhancement</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R3-210011</w:t>
      </w:r>
      <w:r w:rsidRPr="00D97709">
        <w:rPr>
          <w:rFonts w:eastAsiaTheme="minorEastAsia"/>
          <w:sz w:val="18"/>
          <w:szCs w:val="18"/>
          <w:lang w:eastAsia="zh-CN"/>
        </w:rPr>
        <w:tab/>
        <w:t>BLCR to 38.473_Addition of SON features enhancement</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R3-210012</w:t>
      </w:r>
      <w:r w:rsidRPr="00D97709">
        <w:rPr>
          <w:rFonts w:eastAsiaTheme="minorEastAsia"/>
          <w:sz w:val="18"/>
          <w:szCs w:val="18"/>
          <w:lang w:eastAsia="zh-CN"/>
        </w:rPr>
        <w:tab/>
        <w:t>MDT in MR-DC</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R3-210013</w:t>
      </w:r>
      <w:r w:rsidRPr="00D97709">
        <w:rPr>
          <w:rFonts w:eastAsiaTheme="minorEastAsia"/>
          <w:sz w:val="18"/>
          <w:szCs w:val="18"/>
          <w:lang w:eastAsia="zh-CN"/>
        </w:rPr>
        <w:tab/>
        <w:t>BLCR to 36.413_Addition of SON features enhancement</w:t>
      </w:r>
      <w:r w:rsidRPr="00D97709">
        <w:rPr>
          <w:rFonts w:eastAsiaTheme="minorEastAsia"/>
          <w:sz w:val="18"/>
          <w:szCs w:val="18"/>
          <w:lang w:eastAsia="zh-CN"/>
        </w:rPr>
        <w:tab/>
        <w:t>Qualcomm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R3-210018</w:t>
      </w:r>
      <w:r w:rsidRPr="00D97709">
        <w:rPr>
          <w:rFonts w:eastAsiaTheme="minorEastAsia"/>
          <w:sz w:val="18"/>
          <w:szCs w:val="18"/>
          <w:lang w:eastAsia="zh-CN"/>
        </w:rPr>
        <w:tab/>
        <w:t>BLCR to 38.401: Support of MDT enhancement</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R3-210019</w:t>
      </w:r>
      <w:r w:rsidRPr="00D97709">
        <w:rPr>
          <w:rFonts w:eastAsiaTheme="minorEastAsia"/>
          <w:sz w:val="18"/>
          <w:szCs w:val="18"/>
          <w:lang w:eastAsia="zh-CN"/>
        </w:rPr>
        <w:tab/>
        <w:t>BLCR to 36.300_Addition of SON features enhancement</w:t>
      </w:r>
      <w:r w:rsidRPr="00D97709">
        <w:rPr>
          <w:rFonts w:eastAsiaTheme="minorEastAsia"/>
          <w:sz w:val="18"/>
          <w:szCs w:val="18"/>
          <w:lang w:eastAsia="zh-CN"/>
        </w:rPr>
        <w:tab/>
        <w:t>Lenovo, Motorola Mobility</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R3-210076</w:t>
      </w:r>
      <w:r w:rsidRPr="00D97709">
        <w:rPr>
          <w:rFonts w:eastAsiaTheme="minorEastAsia"/>
          <w:sz w:val="18"/>
          <w:szCs w:val="18"/>
          <w:lang w:eastAsia="zh-CN"/>
        </w:rPr>
        <w:tab/>
        <w:t>Definitions for MRO scenarios for SN change failure</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R3-210077</w:t>
      </w:r>
      <w:r w:rsidRPr="00D97709">
        <w:rPr>
          <w:rFonts w:eastAsiaTheme="minorEastAsia"/>
          <w:sz w:val="18"/>
          <w:szCs w:val="18"/>
          <w:lang w:eastAsia="zh-CN"/>
        </w:rPr>
        <w:tab/>
        <w:t>Definitions of SCG failure events for MRO for SN change</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R3-210078</w:t>
      </w:r>
      <w:r w:rsidRPr="00D97709">
        <w:rPr>
          <w:rFonts w:eastAsiaTheme="minorEastAsia"/>
          <w:sz w:val="18"/>
          <w:szCs w:val="18"/>
          <w:lang w:eastAsia="zh-CN"/>
        </w:rPr>
        <w:tab/>
        <w:t>Additional method for the inter-RAT load information exchange</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R3-210079</w:t>
      </w:r>
      <w:r w:rsidRPr="00D97709">
        <w:rPr>
          <w:rFonts w:eastAsiaTheme="minorEastAsia"/>
          <w:sz w:val="18"/>
          <w:szCs w:val="18"/>
          <w:lang w:eastAsia="zh-CN"/>
        </w:rPr>
        <w:tab/>
        <w:t>Solution for handling of the SCG UE history information</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R3-210080</w:t>
      </w:r>
      <w:r w:rsidRPr="00D97709">
        <w:rPr>
          <w:rFonts w:eastAsiaTheme="minorEastAsia"/>
          <w:sz w:val="18"/>
          <w:szCs w:val="18"/>
          <w:lang w:eastAsia="zh-CN"/>
        </w:rPr>
        <w:tab/>
        <w:t xml:space="preserve">(TP to TS 38.423, </w:t>
      </w:r>
      <w:proofErr w:type="spellStart"/>
      <w:r w:rsidRPr="00D97709">
        <w:rPr>
          <w:rFonts w:eastAsiaTheme="minorEastAsia"/>
          <w:sz w:val="18"/>
          <w:szCs w:val="18"/>
          <w:lang w:eastAsia="zh-CN"/>
        </w:rPr>
        <w:t>NR_ENDC_SON_MDT_enh</w:t>
      </w:r>
      <w:proofErr w:type="spellEnd"/>
      <w:r w:rsidRPr="00D97709">
        <w:rPr>
          <w:rFonts w:eastAsiaTheme="minorEastAsia"/>
          <w:sz w:val="18"/>
          <w:szCs w:val="18"/>
          <w:lang w:eastAsia="zh-CN"/>
        </w:rPr>
        <w:t>-Core) Enabling SCG UHI</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R3-210081</w:t>
      </w:r>
      <w:r w:rsidRPr="00D97709">
        <w:rPr>
          <w:rFonts w:eastAsiaTheme="minorEastAsia"/>
          <w:sz w:val="18"/>
          <w:szCs w:val="18"/>
          <w:lang w:eastAsia="zh-CN"/>
        </w:rPr>
        <w:tab/>
        <w:t xml:space="preserve">(TP to TS 36.423, </w:t>
      </w:r>
      <w:proofErr w:type="spellStart"/>
      <w:r w:rsidRPr="00D97709">
        <w:rPr>
          <w:rFonts w:eastAsiaTheme="minorEastAsia"/>
          <w:sz w:val="18"/>
          <w:szCs w:val="18"/>
          <w:lang w:eastAsia="zh-CN"/>
        </w:rPr>
        <w:t>NR_ENDC_SON_MDT_enh</w:t>
      </w:r>
      <w:proofErr w:type="spellEnd"/>
      <w:r w:rsidRPr="00D97709">
        <w:rPr>
          <w:rFonts w:eastAsiaTheme="minorEastAsia"/>
          <w:sz w:val="18"/>
          <w:szCs w:val="18"/>
          <w:lang w:eastAsia="zh-CN"/>
        </w:rPr>
        <w:t>-Core) Enabling SCG UHI</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R3-210109</w:t>
      </w:r>
      <w:r w:rsidRPr="00D97709">
        <w:rPr>
          <w:rFonts w:eastAsiaTheme="minorEastAsia"/>
          <w:sz w:val="18"/>
          <w:szCs w:val="18"/>
          <w:lang w:eastAsia="zh-CN"/>
        </w:rPr>
        <w:tab/>
        <w:t>Discussion on UE history information</w:t>
      </w:r>
      <w:r w:rsidRPr="00D97709">
        <w:rPr>
          <w:rFonts w:eastAsiaTheme="minorEastAsia"/>
          <w:sz w:val="18"/>
          <w:szCs w:val="18"/>
          <w:lang w:eastAsia="zh-CN"/>
        </w:rPr>
        <w:tab/>
        <w:t>China Telecommunication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R3-210110</w:t>
      </w:r>
      <w:r w:rsidRPr="00D97709">
        <w:rPr>
          <w:rFonts w:eastAsiaTheme="minorEastAsia"/>
          <w:sz w:val="18"/>
          <w:szCs w:val="18"/>
          <w:lang w:eastAsia="zh-CN"/>
        </w:rPr>
        <w:tab/>
        <w:t>Discussion on MRO for SN Change Failure</w:t>
      </w:r>
      <w:r w:rsidRPr="00D97709">
        <w:rPr>
          <w:rFonts w:eastAsiaTheme="minorEastAsia"/>
          <w:sz w:val="18"/>
          <w:szCs w:val="18"/>
          <w:lang w:eastAsia="zh-CN"/>
        </w:rPr>
        <w:tab/>
        <w:t>China Telecommunication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R3-210111</w:t>
      </w:r>
      <w:r w:rsidRPr="00D97709">
        <w:rPr>
          <w:rFonts w:eastAsiaTheme="minorEastAsia"/>
          <w:sz w:val="18"/>
          <w:szCs w:val="18"/>
          <w:lang w:eastAsia="zh-CN"/>
        </w:rPr>
        <w:tab/>
        <w:t>(TP for SON BLCR 38.473) Introducing UE Assistant Identifier in F1AP for Successful HO Report</w:t>
      </w:r>
      <w:r w:rsidRPr="00D97709">
        <w:rPr>
          <w:rFonts w:eastAsiaTheme="minorEastAsia"/>
          <w:sz w:val="18"/>
          <w:szCs w:val="18"/>
          <w:lang w:eastAsia="zh-CN"/>
        </w:rPr>
        <w:tab/>
        <w:t>China Telecommunication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R3-210148</w:t>
      </w:r>
      <w:r w:rsidRPr="00D97709">
        <w:rPr>
          <w:rFonts w:eastAsiaTheme="minorEastAsia"/>
          <w:sz w:val="18"/>
          <w:szCs w:val="18"/>
          <w:lang w:eastAsia="zh-CN"/>
        </w:rPr>
        <w:tab/>
        <w:t>Simple information on PRB utilisation per slice</w:t>
      </w:r>
      <w:r w:rsidRPr="00D97709">
        <w:rPr>
          <w:rFonts w:eastAsiaTheme="minorEastAsia"/>
          <w:sz w:val="18"/>
          <w:szCs w:val="18"/>
          <w:lang w:eastAsia="zh-CN"/>
        </w:rPr>
        <w:tab/>
        <w:t>Nokia, Nokia Shanghai Bell, ZTE, Deutsche Telekom, British Telecom, China Telecom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R3-210149</w:t>
      </w:r>
      <w:r w:rsidRPr="00D97709">
        <w:rPr>
          <w:rFonts w:eastAsiaTheme="minorEastAsia"/>
          <w:sz w:val="18"/>
          <w:szCs w:val="18"/>
          <w:lang w:eastAsia="zh-CN"/>
        </w:rPr>
        <w:tab/>
        <w:t xml:space="preserve">(TP to TS 38.473, </w:t>
      </w:r>
      <w:proofErr w:type="spellStart"/>
      <w:r w:rsidRPr="00D97709">
        <w:rPr>
          <w:rFonts w:eastAsiaTheme="minorEastAsia"/>
          <w:sz w:val="18"/>
          <w:szCs w:val="18"/>
          <w:lang w:eastAsia="zh-CN"/>
        </w:rPr>
        <w:t>NR_ENDC_SON_MDT_enh</w:t>
      </w:r>
      <w:proofErr w:type="spellEnd"/>
      <w:r w:rsidRPr="00D97709">
        <w:rPr>
          <w:rFonts w:eastAsiaTheme="minorEastAsia"/>
          <w:sz w:val="18"/>
          <w:szCs w:val="18"/>
          <w:lang w:eastAsia="zh-CN"/>
        </w:rPr>
        <w:t>-Core) Adding slice to the load information</w:t>
      </w:r>
      <w:r w:rsidRPr="00D97709">
        <w:rPr>
          <w:rFonts w:eastAsiaTheme="minorEastAsia"/>
          <w:sz w:val="18"/>
          <w:szCs w:val="18"/>
          <w:lang w:eastAsia="zh-CN"/>
        </w:rPr>
        <w:tab/>
        <w:t>Nokia, Nokia Shanghai Bell, ZTE, Deutsche Telekom, British Telecom, China Telecom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R3-210215</w:t>
      </w:r>
      <w:r w:rsidRPr="00D97709">
        <w:rPr>
          <w:rFonts w:eastAsiaTheme="minorEastAsia"/>
          <w:sz w:val="18"/>
          <w:szCs w:val="18"/>
          <w:lang w:eastAsia="zh-CN"/>
        </w:rPr>
        <w:tab/>
        <w:t>Discussion on MRO for DAPS</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R3-210242</w:t>
      </w:r>
      <w:r w:rsidRPr="00D97709">
        <w:rPr>
          <w:rFonts w:eastAsiaTheme="minorEastAsia"/>
          <w:sz w:val="18"/>
          <w:szCs w:val="18"/>
          <w:lang w:eastAsia="zh-CN"/>
        </w:rPr>
        <w:tab/>
        <w:t>Open issues on load balancing enhancement: SUL load</w:t>
      </w:r>
      <w:r w:rsidRPr="00D97709">
        <w:rPr>
          <w:rFonts w:eastAsiaTheme="minorEastAsia"/>
          <w:sz w:val="18"/>
          <w:szCs w:val="18"/>
          <w:lang w:eastAsia="zh-CN"/>
        </w:rPr>
        <w:tab/>
        <w:t>NEC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R3-210246</w:t>
      </w:r>
      <w:r w:rsidRPr="00D97709">
        <w:rPr>
          <w:rFonts w:eastAsiaTheme="minorEastAsia"/>
          <w:sz w:val="18"/>
          <w:szCs w:val="18"/>
          <w:lang w:eastAsia="zh-CN"/>
        </w:rPr>
        <w:tab/>
        <w:t xml:space="preserve">Coverage and Capacity Modification over F1 and </w:t>
      </w:r>
      <w:proofErr w:type="spellStart"/>
      <w:r w:rsidRPr="00D97709">
        <w:rPr>
          <w:rFonts w:eastAsiaTheme="minorEastAsia"/>
          <w:sz w:val="18"/>
          <w:szCs w:val="18"/>
          <w:lang w:eastAsia="zh-CN"/>
        </w:rPr>
        <w:t>Xn</w:t>
      </w:r>
      <w:proofErr w:type="spellEnd"/>
      <w:r w:rsidRPr="00D97709">
        <w:rPr>
          <w:rFonts w:eastAsiaTheme="minorEastAsia"/>
          <w:sz w:val="18"/>
          <w:szCs w:val="18"/>
          <w:lang w:eastAsia="zh-CN"/>
        </w:rPr>
        <w:tab/>
        <w:t>NEC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R3-210257</w:t>
      </w:r>
      <w:r w:rsidRPr="00D97709">
        <w:rPr>
          <w:rFonts w:eastAsiaTheme="minorEastAsia"/>
          <w:sz w:val="18"/>
          <w:szCs w:val="18"/>
          <w:lang w:eastAsia="zh-CN"/>
        </w:rPr>
        <w:tab/>
        <w:t>Discussion on SON enhancements for CHO</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R3-210258</w:t>
      </w:r>
      <w:r w:rsidRPr="00D97709">
        <w:rPr>
          <w:rFonts w:eastAsiaTheme="minorEastAsia"/>
          <w:sz w:val="18"/>
          <w:szCs w:val="18"/>
          <w:lang w:eastAsia="zh-CN"/>
        </w:rPr>
        <w:tab/>
        <w:t>TP for TS38.300: SON enhancements for CHO</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R3-210259</w:t>
      </w:r>
      <w:r w:rsidRPr="00D97709">
        <w:rPr>
          <w:rFonts w:eastAsiaTheme="minorEastAsia"/>
          <w:sz w:val="18"/>
          <w:szCs w:val="18"/>
          <w:lang w:eastAsia="zh-CN"/>
        </w:rPr>
        <w:tab/>
        <w:t>TP for SON BLCR for 38.423: Support of CHO for MRO</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lastRenderedPageBreak/>
        <w:t>R3-210260</w:t>
      </w:r>
      <w:r w:rsidRPr="00D97709">
        <w:rPr>
          <w:rFonts w:eastAsiaTheme="minorEastAsia"/>
          <w:sz w:val="18"/>
          <w:szCs w:val="18"/>
          <w:lang w:eastAsia="zh-CN"/>
        </w:rPr>
        <w:tab/>
        <w:t>TP for SON BLCR for 38.300: Support of CCO</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R3-210261</w:t>
      </w:r>
      <w:r w:rsidRPr="00D97709">
        <w:rPr>
          <w:rFonts w:eastAsiaTheme="minorEastAsia"/>
          <w:sz w:val="18"/>
          <w:szCs w:val="18"/>
          <w:lang w:eastAsia="zh-CN"/>
        </w:rPr>
        <w:tab/>
        <w:t>TP for SON BLCR for 38.423: Support of SN change failure</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R3-210262</w:t>
      </w:r>
      <w:r w:rsidRPr="00D97709">
        <w:rPr>
          <w:rFonts w:eastAsiaTheme="minorEastAsia"/>
          <w:sz w:val="18"/>
          <w:szCs w:val="18"/>
          <w:lang w:eastAsia="zh-CN"/>
        </w:rPr>
        <w:tab/>
        <w:t>TP for SON BLCR for 37.340: Support of SN change failure</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R3-210263</w:t>
      </w:r>
      <w:r w:rsidRPr="00D97709">
        <w:rPr>
          <w:rFonts w:eastAsiaTheme="minorEastAsia"/>
          <w:sz w:val="18"/>
          <w:szCs w:val="18"/>
          <w:lang w:eastAsia="zh-CN"/>
        </w:rPr>
        <w:tab/>
        <w:t>LS on information needed for MRO in SCG Failure Report</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R3-210264</w:t>
      </w:r>
      <w:r w:rsidRPr="00D97709">
        <w:rPr>
          <w:rFonts w:eastAsiaTheme="minorEastAsia"/>
          <w:sz w:val="18"/>
          <w:szCs w:val="18"/>
          <w:lang w:eastAsia="zh-CN"/>
        </w:rPr>
        <w:tab/>
        <w:t>TP for SON BLCR for 38.423: UE History Information in EN-DC</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R3-210265</w:t>
      </w:r>
      <w:r w:rsidRPr="00D97709">
        <w:rPr>
          <w:rFonts w:eastAsiaTheme="minorEastAsia"/>
          <w:sz w:val="18"/>
          <w:szCs w:val="18"/>
          <w:lang w:eastAsia="zh-CN"/>
        </w:rPr>
        <w:tab/>
        <w:t>TP for SON BLCR for 36.423: UE History Information in EN-DC</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R3-210288</w:t>
      </w:r>
      <w:r w:rsidRPr="00D97709">
        <w:rPr>
          <w:rFonts w:eastAsiaTheme="minorEastAsia"/>
          <w:sz w:val="18"/>
          <w:szCs w:val="18"/>
          <w:lang w:eastAsia="zh-CN"/>
        </w:rPr>
        <w:tab/>
        <w:t>(TP for SON BL CR 38.423) Adding slice to the load information</w:t>
      </w:r>
      <w:r w:rsidRPr="00D97709">
        <w:rPr>
          <w:rFonts w:eastAsiaTheme="minorEastAsia"/>
          <w:sz w:val="18"/>
          <w:szCs w:val="18"/>
          <w:lang w:eastAsia="zh-CN"/>
        </w:rPr>
        <w:tab/>
        <w:t>ZTE, Nokia, Nokia Shanghai Bell, Deutsche Telekom, British Telecom, China Telecom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R3-210291</w:t>
      </w:r>
      <w:r w:rsidRPr="00D97709">
        <w:rPr>
          <w:rFonts w:eastAsiaTheme="minorEastAsia"/>
          <w:sz w:val="18"/>
          <w:szCs w:val="18"/>
          <w:lang w:eastAsia="zh-CN"/>
        </w:rPr>
        <w:tab/>
        <w:t>Discussion on MRO for CHO mobility enhance</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R3-210292</w:t>
      </w:r>
      <w:r w:rsidRPr="00D97709">
        <w:rPr>
          <w:rFonts w:eastAsiaTheme="minorEastAsia"/>
          <w:sz w:val="18"/>
          <w:szCs w:val="18"/>
          <w:lang w:eastAsia="zh-CN"/>
        </w:rPr>
        <w:tab/>
        <w:t>Discussion on MRO for DAPS mobility enhance</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R3-210293</w:t>
      </w:r>
      <w:r w:rsidRPr="00D97709">
        <w:rPr>
          <w:rFonts w:eastAsiaTheme="minorEastAsia"/>
          <w:sz w:val="18"/>
          <w:szCs w:val="18"/>
          <w:lang w:eastAsia="zh-CN"/>
        </w:rPr>
        <w:tab/>
        <w:t>[Draft]LS on Mobility Enhancement Optimization</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R3-210294</w:t>
      </w:r>
      <w:r w:rsidRPr="00D97709">
        <w:rPr>
          <w:rFonts w:eastAsiaTheme="minorEastAsia"/>
          <w:sz w:val="18"/>
          <w:szCs w:val="18"/>
          <w:lang w:eastAsia="zh-CN"/>
        </w:rPr>
        <w:tab/>
        <w:t>Consideration on support of SN change failure in case of MR-DC</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R3-210295</w:t>
      </w:r>
      <w:r w:rsidRPr="00D97709">
        <w:rPr>
          <w:rFonts w:eastAsiaTheme="minorEastAsia"/>
          <w:sz w:val="18"/>
          <w:szCs w:val="18"/>
          <w:lang w:eastAsia="zh-CN"/>
        </w:rPr>
        <w:tab/>
        <w:t>(TP on SN Change failure for 38.423) Addition of SCG Failure Information transfer</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R3-210296</w:t>
      </w:r>
      <w:r w:rsidRPr="00D97709">
        <w:rPr>
          <w:rFonts w:eastAsiaTheme="minorEastAsia"/>
          <w:sz w:val="18"/>
          <w:szCs w:val="18"/>
          <w:lang w:eastAsia="zh-CN"/>
        </w:rPr>
        <w:tab/>
        <w:t>[Draft]LS to RAN2 on SN change failure</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R3-210297</w:t>
      </w:r>
      <w:r w:rsidRPr="00D97709">
        <w:rPr>
          <w:rFonts w:eastAsiaTheme="minorEastAsia"/>
          <w:sz w:val="18"/>
          <w:szCs w:val="18"/>
          <w:lang w:eastAsia="zh-CN"/>
        </w:rPr>
        <w:tab/>
        <w:t>Enhancement of UE history information in MR-DC scenario</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R3-210298</w:t>
      </w:r>
      <w:r w:rsidRPr="00D97709">
        <w:rPr>
          <w:rFonts w:eastAsiaTheme="minorEastAsia"/>
          <w:sz w:val="18"/>
          <w:szCs w:val="18"/>
          <w:lang w:eastAsia="zh-CN"/>
        </w:rPr>
        <w:tab/>
        <w:t>(TP on UE history information for 36.413) Addition of UE history information for SN</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R3-210299</w:t>
      </w:r>
      <w:r w:rsidRPr="00D97709">
        <w:rPr>
          <w:rFonts w:eastAsiaTheme="minorEastAsia"/>
          <w:sz w:val="18"/>
          <w:szCs w:val="18"/>
          <w:lang w:eastAsia="zh-CN"/>
        </w:rPr>
        <w:tab/>
        <w:t>(TP on UE history information for 36.423) Addition of UE history information for SN</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R3-210306</w:t>
      </w:r>
      <w:r w:rsidRPr="00D97709">
        <w:rPr>
          <w:rFonts w:eastAsiaTheme="minorEastAsia"/>
          <w:sz w:val="18"/>
          <w:szCs w:val="18"/>
          <w:lang w:eastAsia="zh-CN"/>
        </w:rPr>
        <w:tab/>
        <w:t xml:space="preserve">(TP on SON for 36.423) Discussion on </w:t>
      </w:r>
      <w:proofErr w:type="spellStart"/>
      <w:r w:rsidRPr="00D97709">
        <w:rPr>
          <w:rFonts w:eastAsiaTheme="minorEastAsia"/>
          <w:sz w:val="18"/>
          <w:szCs w:val="18"/>
          <w:lang w:eastAsia="zh-CN"/>
        </w:rPr>
        <w:t>PSCell</w:t>
      </w:r>
      <w:proofErr w:type="spellEnd"/>
      <w:r w:rsidRPr="00D97709">
        <w:rPr>
          <w:rFonts w:eastAsiaTheme="minorEastAsia"/>
          <w:sz w:val="18"/>
          <w:szCs w:val="18"/>
          <w:lang w:eastAsia="zh-CN"/>
        </w:rPr>
        <w:t xml:space="preserve"> MLB and SUL PRB usage</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R3-210307</w:t>
      </w:r>
      <w:r w:rsidRPr="00D97709">
        <w:rPr>
          <w:rFonts w:eastAsiaTheme="minorEastAsia"/>
          <w:sz w:val="18"/>
          <w:szCs w:val="18"/>
          <w:lang w:eastAsia="zh-CN"/>
        </w:rPr>
        <w:tab/>
        <w:t>(TP on SON for 38.423) Support of SUL PRB usage</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R3-210308</w:t>
      </w:r>
      <w:r w:rsidRPr="00D97709">
        <w:rPr>
          <w:rFonts w:eastAsiaTheme="minorEastAsia"/>
          <w:sz w:val="18"/>
          <w:szCs w:val="18"/>
          <w:lang w:eastAsia="zh-CN"/>
        </w:rPr>
        <w:tab/>
        <w:t>(TP on SON for 38.473) Support of SUL PRB usage</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R3-210309</w:t>
      </w:r>
      <w:r w:rsidRPr="00D97709">
        <w:rPr>
          <w:rFonts w:eastAsiaTheme="minorEastAsia"/>
          <w:sz w:val="18"/>
          <w:szCs w:val="18"/>
          <w:lang w:eastAsia="zh-CN"/>
        </w:rPr>
        <w:tab/>
        <w:t>Discussion on Rel-16 leftover issues for PRACH coordination</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R3-210310</w:t>
      </w:r>
      <w:r w:rsidRPr="00D97709">
        <w:rPr>
          <w:rFonts w:eastAsiaTheme="minorEastAsia"/>
          <w:sz w:val="18"/>
          <w:szCs w:val="18"/>
          <w:lang w:eastAsia="zh-CN"/>
        </w:rPr>
        <w:tab/>
        <w:t>(TP on SON for 38.473) TP on PRACH coordination for F1AP</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R3-210311</w:t>
      </w:r>
      <w:r w:rsidRPr="00D97709">
        <w:rPr>
          <w:rFonts w:eastAsiaTheme="minorEastAsia"/>
          <w:sz w:val="18"/>
          <w:szCs w:val="18"/>
          <w:lang w:eastAsia="zh-CN"/>
        </w:rPr>
        <w:tab/>
        <w:t>(TP on SON for 36.423) TP on PRACH coordination for X2AP</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R3-210318</w:t>
      </w:r>
      <w:r w:rsidRPr="00D97709">
        <w:rPr>
          <w:rFonts w:eastAsiaTheme="minorEastAsia"/>
          <w:sz w:val="18"/>
          <w:szCs w:val="18"/>
          <w:lang w:eastAsia="zh-CN"/>
        </w:rPr>
        <w:tab/>
        <w:t>Further discussion on the TNL load information</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R3-210319</w:t>
      </w:r>
      <w:r w:rsidRPr="00D97709">
        <w:rPr>
          <w:rFonts w:eastAsiaTheme="minorEastAsia"/>
          <w:sz w:val="18"/>
          <w:szCs w:val="18"/>
          <w:lang w:eastAsia="zh-CN"/>
        </w:rPr>
        <w:tab/>
        <w:t xml:space="preserve">(TP to TS 38.423, </w:t>
      </w:r>
      <w:proofErr w:type="spellStart"/>
      <w:r w:rsidRPr="00D97709">
        <w:rPr>
          <w:rFonts w:eastAsiaTheme="minorEastAsia"/>
          <w:sz w:val="18"/>
          <w:szCs w:val="18"/>
          <w:lang w:eastAsia="zh-CN"/>
        </w:rPr>
        <w:t>NR_ENDC_SON_MDT_enh</w:t>
      </w:r>
      <w:proofErr w:type="spellEnd"/>
      <w:r w:rsidRPr="00D97709">
        <w:rPr>
          <w:rFonts w:eastAsiaTheme="minorEastAsia"/>
          <w:sz w:val="18"/>
          <w:szCs w:val="18"/>
          <w:lang w:eastAsia="zh-CN"/>
        </w:rPr>
        <w:t>-Core) Further clarification of the TNL load</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R3-210320</w:t>
      </w:r>
      <w:r w:rsidRPr="00D97709">
        <w:rPr>
          <w:rFonts w:eastAsiaTheme="minorEastAsia"/>
          <w:sz w:val="18"/>
          <w:szCs w:val="18"/>
          <w:lang w:eastAsia="zh-CN"/>
        </w:rPr>
        <w:tab/>
        <w:t xml:space="preserve">(TP to TS 36.423, </w:t>
      </w:r>
      <w:proofErr w:type="spellStart"/>
      <w:r w:rsidRPr="00D97709">
        <w:rPr>
          <w:rFonts w:eastAsiaTheme="minorEastAsia"/>
          <w:sz w:val="18"/>
          <w:szCs w:val="18"/>
          <w:lang w:eastAsia="zh-CN"/>
        </w:rPr>
        <w:t>NR_ENDC_SON_MDT_enh</w:t>
      </w:r>
      <w:proofErr w:type="spellEnd"/>
      <w:r w:rsidRPr="00D97709">
        <w:rPr>
          <w:rFonts w:eastAsiaTheme="minorEastAsia"/>
          <w:sz w:val="18"/>
          <w:szCs w:val="18"/>
          <w:lang w:eastAsia="zh-CN"/>
        </w:rPr>
        <w:t>-Core) Further clarification of the TNL load</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R3-210321</w:t>
      </w:r>
      <w:r w:rsidRPr="00D97709">
        <w:rPr>
          <w:rFonts w:eastAsiaTheme="minorEastAsia"/>
          <w:sz w:val="18"/>
          <w:szCs w:val="18"/>
          <w:lang w:eastAsia="zh-CN"/>
        </w:rPr>
        <w:tab/>
        <w:t>Load information enhancements for BWP</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R3-210344</w:t>
      </w:r>
      <w:r w:rsidRPr="00D97709">
        <w:rPr>
          <w:rFonts w:eastAsiaTheme="minorEastAsia"/>
          <w:sz w:val="18"/>
          <w:szCs w:val="18"/>
          <w:lang w:eastAsia="zh-CN"/>
        </w:rPr>
        <w:tab/>
        <w:t>UE History Information in MR-DC</w:t>
      </w:r>
      <w:r w:rsidRPr="00D97709">
        <w:rPr>
          <w:rFonts w:eastAsiaTheme="minorEastAsia"/>
          <w:sz w:val="18"/>
          <w:szCs w:val="18"/>
          <w:lang w:eastAsia="zh-CN"/>
        </w:rPr>
        <w:tab/>
        <w:t>Qualcomm Incorporated</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R3-210345</w:t>
      </w:r>
      <w:r w:rsidRPr="00D97709">
        <w:rPr>
          <w:rFonts w:eastAsiaTheme="minorEastAsia"/>
          <w:sz w:val="18"/>
          <w:szCs w:val="18"/>
          <w:lang w:eastAsia="zh-CN"/>
        </w:rPr>
        <w:tab/>
        <w:t>Coverage and Capacity Optimization</w:t>
      </w:r>
      <w:r w:rsidRPr="00D97709">
        <w:rPr>
          <w:rFonts w:eastAsiaTheme="minorEastAsia"/>
          <w:sz w:val="18"/>
          <w:szCs w:val="18"/>
          <w:lang w:eastAsia="zh-CN"/>
        </w:rPr>
        <w:tab/>
        <w:t>Qualcomm Incorporated</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R3-210391</w:t>
      </w:r>
      <w:r w:rsidRPr="00D97709">
        <w:rPr>
          <w:rFonts w:eastAsiaTheme="minorEastAsia"/>
          <w:sz w:val="18"/>
          <w:szCs w:val="18"/>
          <w:lang w:eastAsia="zh-CN"/>
        </w:rPr>
        <w:tab/>
        <w:t>(TP for SON BLCR for 38.423) UE History Information in MR-DC</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R3-210392</w:t>
      </w:r>
      <w:r w:rsidRPr="00D97709">
        <w:rPr>
          <w:rFonts w:eastAsiaTheme="minorEastAsia"/>
          <w:sz w:val="18"/>
          <w:szCs w:val="18"/>
          <w:lang w:eastAsia="zh-CN"/>
        </w:rPr>
        <w:tab/>
        <w:t>(TP for SON BLCR for 38.413) UE History Information in MR-DC</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R3-210393</w:t>
      </w:r>
      <w:r w:rsidRPr="00D97709">
        <w:rPr>
          <w:rFonts w:eastAsiaTheme="minorEastAsia"/>
          <w:sz w:val="18"/>
          <w:szCs w:val="18"/>
          <w:lang w:eastAsia="zh-CN"/>
        </w:rPr>
        <w:tab/>
        <w:t>(TP for SON BLCR for 36.413 and 36.423) UE History Information in EN-DC</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R3-210394</w:t>
      </w:r>
      <w:r w:rsidRPr="00D97709">
        <w:rPr>
          <w:rFonts w:eastAsiaTheme="minorEastAsia"/>
          <w:sz w:val="18"/>
          <w:szCs w:val="18"/>
          <w:lang w:eastAsia="zh-CN"/>
        </w:rPr>
        <w:tab/>
        <w:t>(TP for SON BLCR for 38.423) Load Balancing Enhancements</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R3-210395</w:t>
      </w:r>
      <w:r w:rsidRPr="00D97709">
        <w:rPr>
          <w:rFonts w:eastAsiaTheme="minorEastAsia"/>
          <w:sz w:val="18"/>
          <w:szCs w:val="18"/>
          <w:lang w:eastAsia="zh-CN"/>
        </w:rPr>
        <w:tab/>
        <w:t>(TP for SON BLCR for 38.423) MRO for SN Change Failure</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R3-210396</w:t>
      </w:r>
      <w:r w:rsidRPr="00D97709">
        <w:rPr>
          <w:rFonts w:eastAsiaTheme="minorEastAsia"/>
          <w:sz w:val="18"/>
          <w:szCs w:val="18"/>
          <w:lang w:eastAsia="zh-CN"/>
        </w:rPr>
        <w:tab/>
        <w:t>MRO for SN Change Failure</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R3-210397</w:t>
      </w:r>
      <w:r w:rsidRPr="00D97709">
        <w:rPr>
          <w:rFonts w:eastAsiaTheme="minorEastAsia"/>
          <w:sz w:val="18"/>
          <w:szCs w:val="18"/>
          <w:lang w:eastAsia="zh-CN"/>
        </w:rPr>
        <w:tab/>
        <w:t>(TP for SON BLCR for 38.300) MRO for SN Change Failure</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R3-210398</w:t>
      </w:r>
      <w:r w:rsidRPr="00D97709">
        <w:rPr>
          <w:rFonts w:eastAsiaTheme="minorEastAsia"/>
          <w:sz w:val="18"/>
          <w:szCs w:val="18"/>
          <w:lang w:eastAsia="zh-CN"/>
        </w:rPr>
        <w:tab/>
        <w:t>(TP for SON BLCR for 38.473) Coverage and Capacity Optimization</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R3-210399</w:t>
      </w:r>
      <w:r w:rsidRPr="00D97709">
        <w:rPr>
          <w:rFonts w:eastAsiaTheme="minorEastAsia"/>
          <w:sz w:val="18"/>
          <w:szCs w:val="18"/>
          <w:lang w:eastAsia="zh-CN"/>
        </w:rPr>
        <w:tab/>
        <w:t>(TP for SON BLCR for 38.401 and 38.470) Coverage and Capacity Optimization</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R3-210400</w:t>
      </w:r>
      <w:r w:rsidRPr="00D97709">
        <w:rPr>
          <w:rFonts w:eastAsiaTheme="minorEastAsia"/>
          <w:sz w:val="18"/>
          <w:szCs w:val="18"/>
          <w:lang w:eastAsia="zh-CN"/>
        </w:rPr>
        <w:tab/>
        <w:t>(TP for SON BLCR for 38.413) Inter-System Load Balancing</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R3-210401</w:t>
      </w:r>
      <w:r w:rsidRPr="00D97709">
        <w:rPr>
          <w:rFonts w:eastAsiaTheme="minorEastAsia"/>
          <w:sz w:val="18"/>
          <w:szCs w:val="18"/>
          <w:lang w:eastAsia="zh-CN"/>
        </w:rPr>
        <w:tab/>
        <w:t>(TP for SON BLCR for 38.300) Mobility Enhancement Optimization</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R3-210402</w:t>
      </w:r>
      <w:r w:rsidRPr="00D97709">
        <w:rPr>
          <w:rFonts w:eastAsiaTheme="minorEastAsia"/>
          <w:sz w:val="18"/>
          <w:szCs w:val="18"/>
          <w:lang w:eastAsia="zh-CN"/>
        </w:rPr>
        <w:tab/>
        <w:t>[draft] LS on Mobility Enhancement Optimization</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R3-210441</w:t>
      </w:r>
      <w:r w:rsidRPr="00D97709">
        <w:rPr>
          <w:rFonts w:eastAsiaTheme="minorEastAsia"/>
          <w:sz w:val="18"/>
          <w:szCs w:val="18"/>
          <w:lang w:eastAsia="zh-CN"/>
        </w:rPr>
        <w:tab/>
        <w:t>(TP for SON BL CR for TS 38.300)</w:t>
      </w:r>
      <w:proofErr w:type="gramStart"/>
      <w:r w:rsidRPr="00D97709">
        <w:rPr>
          <w:rFonts w:eastAsiaTheme="minorEastAsia"/>
          <w:sz w:val="18"/>
          <w:szCs w:val="18"/>
          <w:lang w:eastAsia="zh-CN"/>
        </w:rPr>
        <w:t>:Further</w:t>
      </w:r>
      <w:proofErr w:type="gramEnd"/>
      <w:r w:rsidRPr="00D97709">
        <w:rPr>
          <w:rFonts w:eastAsiaTheme="minorEastAsia"/>
          <w:sz w:val="18"/>
          <w:szCs w:val="18"/>
          <w:lang w:eastAsia="zh-CN"/>
        </w:rPr>
        <w:t xml:space="preserve"> clarification on distributed PCI selection</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R3-210442</w:t>
      </w:r>
      <w:r w:rsidRPr="00D97709">
        <w:rPr>
          <w:rFonts w:eastAsiaTheme="minorEastAsia"/>
          <w:sz w:val="18"/>
          <w:szCs w:val="18"/>
          <w:lang w:eastAsia="zh-CN"/>
        </w:rPr>
        <w:tab/>
        <w:t>(TP for SON BL CR for TS 38.473): Left overs on RACH Optimization Enhancements</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R3-210443</w:t>
      </w:r>
      <w:r w:rsidRPr="00D97709">
        <w:rPr>
          <w:rFonts w:eastAsiaTheme="minorEastAsia"/>
          <w:sz w:val="18"/>
          <w:szCs w:val="18"/>
          <w:lang w:eastAsia="zh-CN"/>
        </w:rPr>
        <w:tab/>
        <w:t>(TP for SON BL CR for TS 38.401)</w:t>
      </w:r>
      <w:proofErr w:type="gramStart"/>
      <w:r w:rsidRPr="00D97709">
        <w:rPr>
          <w:rFonts w:eastAsiaTheme="minorEastAsia"/>
          <w:sz w:val="18"/>
          <w:szCs w:val="18"/>
          <w:lang w:eastAsia="zh-CN"/>
        </w:rPr>
        <w:t>:Stage</w:t>
      </w:r>
      <w:proofErr w:type="gramEnd"/>
      <w:r w:rsidRPr="00D97709">
        <w:rPr>
          <w:rFonts w:eastAsiaTheme="minorEastAsia"/>
          <w:sz w:val="18"/>
          <w:szCs w:val="18"/>
          <w:lang w:eastAsia="zh-CN"/>
        </w:rPr>
        <w:t xml:space="preserve"> 2 update for RACH Optimization</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R3-210444</w:t>
      </w:r>
      <w:r w:rsidRPr="00D97709">
        <w:rPr>
          <w:rFonts w:eastAsiaTheme="minorEastAsia"/>
          <w:sz w:val="18"/>
          <w:szCs w:val="18"/>
          <w:lang w:eastAsia="zh-CN"/>
        </w:rPr>
        <w:tab/>
        <w:t>(TP for SON BLCR for TS 38.401): MDT coexistence with IDC</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R3-210445</w:t>
      </w:r>
      <w:r w:rsidRPr="00D97709">
        <w:rPr>
          <w:rFonts w:eastAsiaTheme="minorEastAsia"/>
          <w:sz w:val="18"/>
          <w:szCs w:val="18"/>
          <w:lang w:eastAsia="zh-CN"/>
        </w:rPr>
        <w:tab/>
        <w:t>(TP for MDT BL CR for TS 38.473): MDT coexistence with IDC</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R3-210446</w:t>
      </w:r>
      <w:r w:rsidRPr="00D97709">
        <w:rPr>
          <w:rFonts w:eastAsiaTheme="minorEastAsia"/>
          <w:sz w:val="18"/>
          <w:szCs w:val="18"/>
          <w:lang w:eastAsia="zh-CN"/>
        </w:rPr>
        <w:tab/>
        <w:t>(TP for MDT BL CR for TS 38.463): MDT coexistence with IDC</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R3-210447</w:t>
      </w:r>
      <w:r w:rsidRPr="00D97709">
        <w:rPr>
          <w:rFonts w:eastAsiaTheme="minorEastAsia"/>
          <w:sz w:val="18"/>
          <w:szCs w:val="18"/>
          <w:lang w:eastAsia="zh-CN"/>
        </w:rPr>
        <w:tab/>
        <w:t>PLMN checking for MDT configuration during UE context retrieval</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R3-210497</w:t>
      </w:r>
      <w:r w:rsidRPr="00D97709">
        <w:rPr>
          <w:rFonts w:eastAsiaTheme="minorEastAsia"/>
          <w:sz w:val="18"/>
          <w:szCs w:val="18"/>
          <w:lang w:eastAsia="zh-CN"/>
        </w:rPr>
        <w:tab/>
        <w:t>Discussion on collection of UE history information in EN-DC</w:t>
      </w:r>
      <w:r w:rsidRPr="00D97709">
        <w:rPr>
          <w:rFonts w:eastAsiaTheme="minorEastAsia"/>
          <w:sz w:val="18"/>
          <w:szCs w:val="18"/>
          <w:lang w:eastAsia="zh-CN"/>
        </w:rPr>
        <w:tab/>
        <w:t>NTT DOCOMO, INC.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R3-210552</w:t>
      </w:r>
      <w:r w:rsidRPr="00D97709">
        <w:rPr>
          <w:rFonts w:eastAsiaTheme="minorEastAsia"/>
          <w:sz w:val="18"/>
          <w:szCs w:val="18"/>
          <w:lang w:eastAsia="zh-CN"/>
        </w:rPr>
        <w:tab/>
        <w:t>SON Enhancements for CHO</w:t>
      </w:r>
      <w:r w:rsidRPr="00D97709">
        <w:rPr>
          <w:rFonts w:eastAsiaTheme="minorEastAsia"/>
          <w:sz w:val="18"/>
          <w:szCs w:val="18"/>
          <w:lang w:eastAsia="zh-CN"/>
        </w:rPr>
        <w:tab/>
        <w:t>Lenovo, Motorola Mobility, 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R3-210553</w:t>
      </w:r>
      <w:r w:rsidRPr="00D97709">
        <w:rPr>
          <w:rFonts w:eastAsiaTheme="minorEastAsia"/>
          <w:sz w:val="18"/>
          <w:szCs w:val="18"/>
          <w:lang w:eastAsia="zh-CN"/>
        </w:rPr>
        <w:tab/>
        <w:t>(TP for SON BLCR for 38.300): MRO for CHO</w:t>
      </w:r>
      <w:r w:rsidRPr="00D97709">
        <w:rPr>
          <w:rFonts w:eastAsiaTheme="minorEastAsia"/>
          <w:sz w:val="18"/>
          <w:szCs w:val="18"/>
          <w:lang w:eastAsia="zh-CN"/>
        </w:rPr>
        <w:tab/>
        <w:t>Lenovo, Motorola Mobility, 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R3-210554</w:t>
      </w:r>
      <w:r w:rsidRPr="00D97709">
        <w:rPr>
          <w:rFonts w:eastAsiaTheme="minorEastAsia"/>
          <w:sz w:val="18"/>
          <w:szCs w:val="18"/>
          <w:lang w:eastAsia="zh-CN"/>
        </w:rPr>
        <w:tab/>
        <w:t>SON Enhancements for DAPS Handover</w:t>
      </w:r>
      <w:r w:rsidRPr="00D97709">
        <w:rPr>
          <w:rFonts w:eastAsiaTheme="minorEastAsia"/>
          <w:sz w:val="18"/>
          <w:szCs w:val="18"/>
          <w:lang w:eastAsia="zh-CN"/>
        </w:rPr>
        <w:tab/>
        <w:t>Lenovo, Motorola Mobility, 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R3-210555</w:t>
      </w:r>
      <w:r w:rsidRPr="00D97709">
        <w:rPr>
          <w:rFonts w:eastAsiaTheme="minorEastAsia"/>
          <w:sz w:val="18"/>
          <w:szCs w:val="18"/>
          <w:lang w:eastAsia="zh-CN"/>
        </w:rPr>
        <w:tab/>
        <w:t>(TP for SON BLCR for 38.300): MRO for DAPS handover</w:t>
      </w:r>
      <w:r w:rsidRPr="00D97709">
        <w:rPr>
          <w:rFonts w:eastAsiaTheme="minorEastAsia"/>
          <w:sz w:val="18"/>
          <w:szCs w:val="18"/>
          <w:lang w:eastAsia="zh-CN"/>
        </w:rPr>
        <w:tab/>
        <w:t>Lenovo, Motorola Mobility, 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R3-210556</w:t>
      </w:r>
      <w:r w:rsidRPr="00D97709">
        <w:rPr>
          <w:rFonts w:eastAsiaTheme="minorEastAsia"/>
          <w:sz w:val="18"/>
          <w:szCs w:val="18"/>
          <w:lang w:eastAsia="zh-CN"/>
        </w:rPr>
        <w:tab/>
        <w:t>MDT Enhancements coexistence with IDC for MDT in split architecture</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R3-210557</w:t>
      </w:r>
      <w:r w:rsidRPr="00D97709">
        <w:rPr>
          <w:rFonts w:eastAsiaTheme="minorEastAsia"/>
          <w:sz w:val="18"/>
          <w:szCs w:val="18"/>
          <w:lang w:eastAsia="zh-CN"/>
        </w:rPr>
        <w:tab/>
        <w:t>(TP for SON BL CR for TS 38.463 38.473 38.401) Introduce Enhancements coexistence with IDC for MDT in split architecture</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R3-210558</w:t>
      </w:r>
      <w:r w:rsidRPr="00D97709">
        <w:rPr>
          <w:rFonts w:eastAsiaTheme="minorEastAsia"/>
          <w:sz w:val="18"/>
          <w:szCs w:val="18"/>
          <w:lang w:eastAsia="zh-CN"/>
        </w:rPr>
        <w:tab/>
        <w:t>Support Position method Enhancement Cell ID for MDT</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R3-210559</w:t>
      </w:r>
      <w:r w:rsidRPr="00D97709">
        <w:rPr>
          <w:rFonts w:eastAsiaTheme="minorEastAsia"/>
          <w:sz w:val="18"/>
          <w:szCs w:val="18"/>
          <w:lang w:eastAsia="zh-CN"/>
        </w:rPr>
        <w:tab/>
        <w:t xml:space="preserve">Reply LS on limitation of Propagation of immediate MDT configuration in case of </w:t>
      </w:r>
      <w:proofErr w:type="spellStart"/>
      <w:r w:rsidRPr="00D97709">
        <w:rPr>
          <w:rFonts w:eastAsiaTheme="minorEastAsia"/>
          <w:sz w:val="18"/>
          <w:szCs w:val="18"/>
          <w:lang w:eastAsia="zh-CN"/>
        </w:rPr>
        <w:t>Xn</w:t>
      </w:r>
      <w:proofErr w:type="spellEnd"/>
      <w:r w:rsidRPr="00D97709">
        <w:rPr>
          <w:rFonts w:eastAsiaTheme="minorEastAsia"/>
          <w:sz w:val="18"/>
          <w:szCs w:val="18"/>
          <w:lang w:eastAsia="zh-CN"/>
        </w:rPr>
        <w:t xml:space="preserve"> inter-RAT HO</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R3-210560</w:t>
      </w:r>
      <w:r w:rsidRPr="00D97709">
        <w:rPr>
          <w:rFonts w:eastAsiaTheme="minorEastAsia"/>
          <w:sz w:val="18"/>
          <w:szCs w:val="18"/>
          <w:lang w:eastAsia="zh-CN"/>
        </w:rPr>
        <w:tab/>
        <w:t>UE History Information in MR-DC</w:t>
      </w:r>
      <w:r w:rsidRPr="00D97709">
        <w:rPr>
          <w:rFonts w:eastAsiaTheme="minorEastAsia"/>
          <w:sz w:val="18"/>
          <w:szCs w:val="18"/>
          <w:lang w:eastAsia="zh-CN"/>
        </w:rPr>
        <w:tab/>
        <w:t>ZTE, Lenovo, Motorola Mobility,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R3-210561</w:t>
      </w:r>
      <w:r w:rsidRPr="00D97709">
        <w:rPr>
          <w:rFonts w:eastAsiaTheme="minorEastAsia"/>
          <w:sz w:val="18"/>
          <w:szCs w:val="18"/>
          <w:lang w:eastAsia="zh-CN"/>
        </w:rPr>
        <w:tab/>
        <w:t>(TP for SON BL CR for TS 37.340) Introduce UHI of MR-DC</w:t>
      </w:r>
      <w:r w:rsidRPr="00D97709">
        <w:rPr>
          <w:rFonts w:eastAsiaTheme="minorEastAsia"/>
          <w:sz w:val="18"/>
          <w:szCs w:val="18"/>
          <w:lang w:eastAsia="zh-CN"/>
        </w:rPr>
        <w:tab/>
        <w:t>ZTE, Lenovo, Motorola Mobility,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R3-210562</w:t>
      </w:r>
      <w:r w:rsidRPr="00D97709">
        <w:rPr>
          <w:rFonts w:eastAsiaTheme="minorEastAsia"/>
          <w:sz w:val="18"/>
          <w:szCs w:val="18"/>
          <w:lang w:eastAsia="zh-CN"/>
        </w:rPr>
        <w:tab/>
        <w:t>(TP for SON BL CR for TS 36.423) Introduce UHI of MR-DC</w:t>
      </w:r>
      <w:r w:rsidRPr="00D97709">
        <w:rPr>
          <w:rFonts w:eastAsiaTheme="minorEastAsia"/>
          <w:sz w:val="18"/>
          <w:szCs w:val="18"/>
          <w:lang w:eastAsia="zh-CN"/>
        </w:rPr>
        <w:tab/>
        <w:t>ZTE, Lenovo, Motorola Mobility,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R3-210563</w:t>
      </w:r>
      <w:r w:rsidRPr="00D97709">
        <w:rPr>
          <w:rFonts w:eastAsiaTheme="minorEastAsia"/>
          <w:sz w:val="18"/>
          <w:szCs w:val="18"/>
          <w:lang w:eastAsia="zh-CN"/>
        </w:rPr>
        <w:tab/>
        <w:t>(TP for SON BL CR for TS 38.413) Introduce UHI of MR-DC</w:t>
      </w:r>
      <w:r w:rsidRPr="00D97709">
        <w:rPr>
          <w:rFonts w:eastAsiaTheme="minorEastAsia"/>
          <w:sz w:val="18"/>
          <w:szCs w:val="18"/>
          <w:lang w:eastAsia="zh-CN"/>
        </w:rPr>
        <w:tab/>
        <w:t>ZTE, Lenovo, Motorola Mobility,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R3-210564</w:t>
      </w:r>
      <w:r w:rsidRPr="00D97709">
        <w:rPr>
          <w:rFonts w:eastAsiaTheme="minorEastAsia"/>
          <w:sz w:val="18"/>
          <w:szCs w:val="18"/>
          <w:lang w:eastAsia="zh-CN"/>
        </w:rPr>
        <w:tab/>
        <w:t>(TP for SON BL CR for TS 38.423) Introduce UHI of MR-DC</w:t>
      </w:r>
      <w:r w:rsidRPr="00D97709">
        <w:rPr>
          <w:rFonts w:eastAsiaTheme="minorEastAsia"/>
          <w:sz w:val="18"/>
          <w:szCs w:val="18"/>
          <w:lang w:eastAsia="zh-CN"/>
        </w:rPr>
        <w:tab/>
        <w:t>ZTE, Lenovo, Motorola Mobility,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R3-210565</w:t>
      </w:r>
      <w:r w:rsidRPr="00D97709">
        <w:rPr>
          <w:rFonts w:eastAsiaTheme="minorEastAsia"/>
          <w:sz w:val="18"/>
          <w:szCs w:val="18"/>
          <w:lang w:eastAsia="zh-CN"/>
        </w:rPr>
        <w:tab/>
        <w:t>Further consideration on MRO SN change failure</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R3-210566</w:t>
      </w:r>
      <w:r w:rsidRPr="00D97709">
        <w:rPr>
          <w:rFonts w:eastAsiaTheme="minorEastAsia"/>
          <w:sz w:val="18"/>
          <w:szCs w:val="18"/>
          <w:lang w:eastAsia="zh-CN"/>
        </w:rPr>
        <w:tab/>
        <w:t>Left issue for Rel-16 RACH Optimization</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R3-210567</w:t>
      </w:r>
      <w:r w:rsidRPr="00D97709">
        <w:rPr>
          <w:rFonts w:eastAsiaTheme="minorEastAsia"/>
          <w:sz w:val="18"/>
          <w:szCs w:val="18"/>
          <w:lang w:eastAsia="zh-CN"/>
        </w:rPr>
        <w:tab/>
        <w:t>Consideration on inter-system inter-RAT energy saving</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R3-210568</w:t>
      </w:r>
      <w:r w:rsidRPr="00D97709">
        <w:rPr>
          <w:rFonts w:eastAsiaTheme="minorEastAsia"/>
          <w:sz w:val="18"/>
          <w:szCs w:val="18"/>
          <w:lang w:eastAsia="zh-CN"/>
        </w:rPr>
        <w:tab/>
        <w:t>(TP for SON BL CR for TS 36.300) RAN energy efficiency</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R3-210569</w:t>
      </w:r>
      <w:r w:rsidRPr="00D97709">
        <w:rPr>
          <w:rFonts w:eastAsiaTheme="minorEastAsia"/>
          <w:sz w:val="18"/>
          <w:szCs w:val="18"/>
          <w:lang w:eastAsia="zh-CN"/>
        </w:rPr>
        <w:tab/>
        <w:t>(TP for SON BL CR for TS 38.300) RAN energy efficiency</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R3-210570</w:t>
      </w:r>
      <w:r w:rsidRPr="00D97709">
        <w:rPr>
          <w:rFonts w:eastAsiaTheme="minorEastAsia"/>
          <w:sz w:val="18"/>
          <w:szCs w:val="18"/>
          <w:lang w:eastAsia="zh-CN"/>
        </w:rPr>
        <w:tab/>
        <w:t>(TP for SON BL CR for TS 38.413) RAN energy efficiency</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R3-210662</w:t>
      </w:r>
      <w:r w:rsidRPr="00D97709">
        <w:rPr>
          <w:rFonts w:eastAsiaTheme="minorEastAsia"/>
          <w:sz w:val="18"/>
          <w:szCs w:val="18"/>
          <w:lang w:eastAsia="zh-CN"/>
        </w:rPr>
        <w:tab/>
        <w:t>Considerations on beam aspects and split architecture for CCO</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R3-210663</w:t>
      </w:r>
      <w:r w:rsidRPr="00D97709">
        <w:rPr>
          <w:rFonts w:eastAsiaTheme="minorEastAsia"/>
          <w:sz w:val="18"/>
          <w:szCs w:val="18"/>
          <w:lang w:eastAsia="zh-CN"/>
        </w:rPr>
        <w:tab/>
        <w:t>(TP for MDT BL CR to TS 38.401) Impact of IDC on MDT</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R3-210664</w:t>
      </w:r>
      <w:r w:rsidRPr="00D97709">
        <w:rPr>
          <w:rFonts w:eastAsiaTheme="minorEastAsia"/>
          <w:sz w:val="18"/>
          <w:szCs w:val="18"/>
          <w:lang w:eastAsia="zh-CN"/>
        </w:rPr>
        <w:tab/>
        <w:t xml:space="preserve">Scrambling Sequence Generation Coordination Between </w:t>
      </w:r>
      <w:proofErr w:type="spellStart"/>
      <w:r w:rsidRPr="00D97709">
        <w:rPr>
          <w:rFonts w:eastAsiaTheme="minorEastAsia"/>
          <w:sz w:val="18"/>
          <w:szCs w:val="18"/>
          <w:lang w:eastAsia="zh-CN"/>
        </w:rPr>
        <w:t>gNB</w:t>
      </w:r>
      <w:proofErr w:type="spellEnd"/>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lastRenderedPageBreak/>
        <w:t>R3-210665</w:t>
      </w:r>
      <w:r w:rsidRPr="00D97709">
        <w:rPr>
          <w:rFonts w:eastAsiaTheme="minorEastAsia"/>
          <w:sz w:val="18"/>
          <w:szCs w:val="18"/>
          <w:lang w:eastAsia="zh-CN"/>
        </w:rPr>
        <w:tab/>
        <w:t>RACH Optimization Further Discussion</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R3-210666</w:t>
      </w:r>
      <w:r w:rsidRPr="00D97709">
        <w:rPr>
          <w:rFonts w:eastAsiaTheme="minorEastAsia"/>
          <w:sz w:val="18"/>
          <w:szCs w:val="18"/>
          <w:lang w:eastAsia="zh-CN"/>
        </w:rPr>
        <w:tab/>
        <w:t>(TP for SON BL CR to TS 38.423) Enhancement of RACH Conflict Resolution</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R3-210667</w:t>
      </w:r>
      <w:r w:rsidRPr="00D97709">
        <w:rPr>
          <w:rFonts w:eastAsiaTheme="minorEastAsia"/>
          <w:sz w:val="18"/>
          <w:szCs w:val="18"/>
          <w:lang w:eastAsia="zh-CN"/>
        </w:rPr>
        <w:tab/>
        <w:t>(TP for SON BL CR to TS 38.473) Enhancement of RACH Conflict Resolution</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R3-210672</w:t>
      </w:r>
      <w:r w:rsidRPr="00D97709">
        <w:rPr>
          <w:rFonts w:eastAsiaTheme="minorEastAsia"/>
          <w:sz w:val="18"/>
          <w:szCs w:val="18"/>
          <w:lang w:eastAsia="zh-CN"/>
        </w:rPr>
        <w:tab/>
        <w:t>Successful Handover Report for CHO and DAPS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R3-210673</w:t>
      </w:r>
      <w:r w:rsidRPr="00D97709">
        <w:rPr>
          <w:rFonts w:eastAsiaTheme="minorEastAsia"/>
          <w:sz w:val="18"/>
          <w:szCs w:val="18"/>
          <w:lang w:eastAsia="zh-CN"/>
        </w:rPr>
        <w:tab/>
        <w:t>(TP for SON BL CR for TS 36.413/38.413/36.423/38.423): UE History Information for Secondary Node</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R3-210674</w:t>
      </w:r>
      <w:r w:rsidRPr="00D97709">
        <w:rPr>
          <w:rFonts w:eastAsiaTheme="minorEastAsia"/>
          <w:sz w:val="18"/>
          <w:szCs w:val="18"/>
          <w:lang w:eastAsia="zh-CN"/>
        </w:rPr>
        <w:tab/>
        <w:t>(TP for SON BL CR for TS 38.423): MLB enhancements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R3-210675</w:t>
      </w:r>
      <w:r w:rsidRPr="00D97709">
        <w:rPr>
          <w:rFonts w:eastAsiaTheme="minorEastAsia"/>
          <w:sz w:val="18"/>
          <w:szCs w:val="18"/>
          <w:lang w:eastAsia="zh-CN"/>
        </w:rPr>
        <w:tab/>
        <w:t>(TP for SON BL CR for TS 36.423): MLB enhancements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R3-210676</w:t>
      </w:r>
      <w:r w:rsidRPr="00D97709">
        <w:rPr>
          <w:rFonts w:eastAsiaTheme="minorEastAsia"/>
          <w:sz w:val="18"/>
          <w:szCs w:val="18"/>
          <w:lang w:eastAsia="zh-CN"/>
        </w:rPr>
        <w:tab/>
        <w:t>On the SCG Failure Information delivery for MRO use case</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R3-210677</w:t>
      </w:r>
      <w:r w:rsidRPr="00D97709">
        <w:rPr>
          <w:rFonts w:eastAsiaTheme="minorEastAsia"/>
          <w:sz w:val="18"/>
          <w:szCs w:val="18"/>
          <w:lang w:eastAsia="zh-CN"/>
        </w:rPr>
        <w:tab/>
        <w:t>(TP for SON BL CR for TS 37.340): Definition of SCG change failure types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R3-210678</w:t>
      </w:r>
      <w:r w:rsidRPr="00D97709">
        <w:rPr>
          <w:rFonts w:eastAsiaTheme="minorEastAsia"/>
          <w:sz w:val="18"/>
          <w:szCs w:val="18"/>
          <w:lang w:eastAsia="zh-CN"/>
        </w:rPr>
        <w:tab/>
        <w:t>(TP for SON BL CR for TS 38.423): On delivering SN related RACH reports to the SN</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R3-210679</w:t>
      </w:r>
      <w:r w:rsidRPr="00D97709">
        <w:rPr>
          <w:rFonts w:eastAsiaTheme="minorEastAsia"/>
          <w:sz w:val="18"/>
          <w:szCs w:val="18"/>
          <w:lang w:eastAsia="zh-CN"/>
        </w:rPr>
        <w:tab/>
        <w:t>(TP for SON BL CR for TS 38.473): RACH conflict resolution and RACH report availability indication over F1 interface</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R3-210680</w:t>
      </w:r>
      <w:r w:rsidRPr="00D97709">
        <w:rPr>
          <w:rFonts w:eastAsiaTheme="minorEastAsia"/>
          <w:sz w:val="18"/>
          <w:szCs w:val="18"/>
          <w:lang w:eastAsia="zh-CN"/>
        </w:rPr>
        <w:tab/>
        <w:t>(TP for SON BL CR for TS 38.300): CCO</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R3-210681</w:t>
      </w:r>
      <w:r w:rsidRPr="00D97709">
        <w:rPr>
          <w:rFonts w:eastAsiaTheme="minorEastAsia"/>
          <w:sz w:val="18"/>
          <w:szCs w:val="18"/>
          <w:lang w:eastAsia="zh-CN"/>
        </w:rPr>
        <w:tab/>
        <w:t>(TP for SON BL CR for TS 38.423): CCO</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R3-210682</w:t>
      </w:r>
      <w:r w:rsidRPr="00D97709">
        <w:rPr>
          <w:rFonts w:eastAsiaTheme="minorEastAsia"/>
          <w:sz w:val="18"/>
          <w:szCs w:val="18"/>
          <w:lang w:eastAsia="zh-CN"/>
        </w:rPr>
        <w:tab/>
        <w:t>(TP for SON BL CR for TS 38.473): CCO</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R3-210683</w:t>
      </w:r>
      <w:r w:rsidRPr="00D97709">
        <w:rPr>
          <w:rFonts w:eastAsiaTheme="minorEastAsia"/>
          <w:sz w:val="18"/>
          <w:szCs w:val="18"/>
          <w:lang w:eastAsia="zh-CN"/>
        </w:rPr>
        <w:tab/>
        <w:t>(TP for SON for TS 38.413, TS 38.300, TS 36.300): Inter-System Load Balancing BL CR</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R3-210684</w:t>
      </w:r>
      <w:r w:rsidRPr="00D97709">
        <w:rPr>
          <w:rFonts w:eastAsiaTheme="minorEastAsia"/>
          <w:sz w:val="18"/>
          <w:szCs w:val="18"/>
          <w:lang w:eastAsia="zh-CN"/>
        </w:rPr>
        <w:tab/>
        <w:t>(TP for SON BL CR for TS 38.423): 2-step RACH optimization for SON</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R3-210685</w:t>
      </w:r>
      <w:r w:rsidRPr="00D97709">
        <w:rPr>
          <w:rFonts w:eastAsiaTheme="minorEastAsia"/>
          <w:sz w:val="18"/>
          <w:szCs w:val="18"/>
          <w:lang w:eastAsia="zh-CN"/>
        </w:rPr>
        <w:tab/>
        <w:t>(TP for SON BL CR for TS 38.300): DAPS handover SON aspects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R3-210686</w:t>
      </w:r>
      <w:r w:rsidRPr="00D97709">
        <w:rPr>
          <w:rFonts w:eastAsiaTheme="minorEastAsia"/>
          <w:sz w:val="18"/>
          <w:szCs w:val="18"/>
          <w:lang w:eastAsia="zh-CN"/>
        </w:rPr>
        <w:tab/>
        <w:t>(TP for SON BL CR for TS 38.300): Conditional handover SON aspects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R3-210687</w:t>
      </w:r>
      <w:r w:rsidRPr="00D97709">
        <w:rPr>
          <w:rFonts w:eastAsiaTheme="minorEastAsia"/>
          <w:sz w:val="18"/>
          <w:szCs w:val="18"/>
          <w:lang w:eastAsia="zh-CN"/>
        </w:rPr>
        <w:tab/>
        <w:t>(TP for MDT BL CR for TS 38.401): In-device coexistence “pollution” on MDT measurements Discussion</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R3-210688</w:t>
      </w:r>
      <w:r w:rsidRPr="00D97709">
        <w:rPr>
          <w:rFonts w:eastAsiaTheme="minorEastAsia"/>
          <w:sz w:val="18"/>
          <w:szCs w:val="18"/>
          <w:lang w:eastAsia="zh-CN"/>
        </w:rPr>
        <w:tab/>
        <w:t>(TP for MDT BL CR for TS 38.463): In-device coexistence “pollution” on MDT measurements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R3-210689</w:t>
      </w:r>
      <w:r w:rsidRPr="00D97709">
        <w:rPr>
          <w:rFonts w:eastAsiaTheme="minorEastAsia"/>
          <w:sz w:val="18"/>
          <w:szCs w:val="18"/>
          <w:lang w:eastAsia="zh-CN"/>
        </w:rPr>
        <w:tab/>
        <w:t>(TP for MDT BL CR for TS 38.473): In-device coexistence “pollution” on MDT measurements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R3-210690</w:t>
      </w:r>
      <w:r w:rsidRPr="00D97709">
        <w:rPr>
          <w:rFonts w:eastAsiaTheme="minorEastAsia"/>
          <w:sz w:val="18"/>
          <w:szCs w:val="18"/>
          <w:lang w:eastAsia="zh-CN"/>
        </w:rPr>
        <w:tab/>
        <w:t xml:space="preserve">LS on the details of logging forms reported by the </w:t>
      </w:r>
      <w:proofErr w:type="spellStart"/>
      <w:r w:rsidRPr="00D97709">
        <w:rPr>
          <w:rFonts w:eastAsiaTheme="minorEastAsia"/>
          <w:sz w:val="18"/>
          <w:szCs w:val="18"/>
          <w:lang w:eastAsia="zh-CN"/>
        </w:rPr>
        <w:t>gNB</w:t>
      </w:r>
      <w:proofErr w:type="spellEnd"/>
      <w:r w:rsidRPr="00D97709">
        <w:rPr>
          <w:rFonts w:eastAsiaTheme="minorEastAsia"/>
          <w:sz w:val="18"/>
          <w:szCs w:val="18"/>
          <w:lang w:eastAsia="zh-CN"/>
        </w:rPr>
        <w:t xml:space="preserve">-CU-CP, </w:t>
      </w:r>
      <w:proofErr w:type="spellStart"/>
      <w:r w:rsidRPr="00D97709">
        <w:rPr>
          <w:rFonts w:eastAsiaTheme="minorEastAsia"/>
          <w:sz w:val="18"/>
          <w:szCs w:val="18"/>
          <w:lang w:eastAsia="zh-CN"/>
        </w:rPr>
        <w:t>gNB</w:t>
      </w:r>
      <w:proofErr w:type="spellEnd"/>
      <w:r w:rsidRPr="00D97709">
        <w:rPr>
          <w:rFonts w:eastAsiaTheme="minorEastAsia"/>
          <w:sz w:val="18"/>
          <w:szCs w:val="18"/>
          <w:lang w:eastAsia="zh-CN"/>
        </w:rPr>
        <w:t xml:space="preserve">-CU-UP and </w:t>
      </w:r>
      <w:proofErr w:type="spellStart"/>
      <w:r w:rsidRPr="00D97709">
        <w:rPr>
          <w:rFonts w:eastAsiaTheme="minorEastAsia"/>
          <w:sz w:val="18"/>
          <w:szCs w:val="18"/>
          <w:lang w:eastAsia="zh-CN"/>
        </w:rPr>
        <w:t>gNB</w:t>
      </w:r>
      <w:proofErr w:type="spellEnd"/>
      <w:r w:rsidRPr="00D97709">
        <w:rPr>
          <w:rFonts w:eastAsiaTheme="minorEastAsia"/>
          <w:sz w:val="18"/>
          <w:szCs w:val="18"/>
          <w:lang w:eastAsia="zh-CN"/>
        </w:rPr>
        <w:t>-DU under measurement pollution conditions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R3-210733</w:t>
      </w:r>
      <w:r w:rsidRPr="00D97709">
        <w:rPr>
          <w:rFonts w:eastAsiaTheme="minorEastAsia"/>
          <w:sz w:val="18"/>
          <w:szCs w:val="18"/>
          <w:lang w:eastAsia="zh-CN"/>
        </w:rPr>
        <w:tab/>
        <w:t>Proposals on MLB for NR-U</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R3-210749</w:t>
      </w:r>
      <w:r w:rsidRPr="00D97709">
        <w:rPr>
          <w:rFonts w:eastAsiaTheme="minorEastAsia"/>
          <w:sz w:val="18"/>
          <w:szCs w:val="18"/>
          <w:lang w:eastAsia="zh-CN"/>
        </w:rPr>
        <w:tab/>
        <w:t>Impact of IDC on immediate MDT</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R3-210750</w:t>
      </w:r>
      <w:r w:rsidRPr="00D97709">
        <w:rPr>
          <w:rFonts w:eastAsiaTheme="minorEastAsia"/>
          <w:sz w:val="18"/>
          <w:szCs w:val="18"/>
          <w:lang w:eastAsia="zh-CN"/>
        </w:rPr>
        <w:tab/>
        <w:t>(TP for MDT BL CR to TS 38.463) Introduction of IDC indication for MDT</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R3-210780</w:t>
      </w:r>
      <w:r w:rsidRPr="00D97709">
        <w:rPr>
          <w:rFonts w:eastAsiaTheme="minorEastAsia"/>
          <w:sz w:val="18"/>
          <w:szCs w:val="18"/>
          <w:lang w:eastAsia="zh-CN"/>
        </w:rPr>
        <w:tab/>
        <w:t>Issue on load balancing enhancement</w:t>
      </w:r>
      <w:r w:rsidRPr="00D97709">
        <w:rPr>
          <w:rFonts w:eastAsiaTheme="minorEastAsia"/>
          <w:sz w:val="18"/>
          <w:szCs w:val="18"/>
          <w:lang w:eastAsia="zh-CN"/>
        </w:rPr>
        <w:tab/>
        <w:t>LG Electronics</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R3-210798</w:t>
      </w:r>
      <w:r w:rsidRPr="00D97709">
        <w:rPr>
          <w:rFonts w:eastAsiaTheme="minorEastAsia"/>
          <w:sz w:val="18"/>
          <w:szCs w:val="18"/>
          <w:lang w:eastAsia="zh-CN"/>
        </w:rPr>
        <w:tab/>
        <w:t>Further Discussion on Coverage and Capacity Optimization in NR</w:t>
      </w:r>
      <w:r w:rsidRPr="00D97709">
        <w:rPr>
          <w:rFonts w:eastAsiaTheme="minorEastAsia"/>
          <w:sz w:val="18"/>
          <w:szCs w:val="18"/>
          <w:lang w:eastAsia="zh-CN"/>
        </w:rPr>
        <w:tab/>
        <w:t>ZTE, China Telecom,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R3-210799</w:t>
      </w:r>
      <w:r w:rsidRPr="00D97709">
        <w:rPr>
          <w:rFonts w:eastAsiaTheme="minorEastAsia"/>
          <w:sz w:val="18"/>
          <w:szCs w:val="18"/>
          <w:lang w:eastAsia="zh-CN"/>
        </w:rPr>
        <w:tab/>
        <w:t>(TP for SON BL CR 38.300) Coverage and Capacity Optimization</w:t>
      </w:r>
      <w:r w:rsidRPr="00D97709">
        <w:rPr>
          <w:rFonts w:eastAsiaTheme="minorEastAsia"/>
          <w:sz w:val="18"/>
          <w:szCs w:val="18"/>
          <w:lang w:eastAsia="zh-CN"/>
        </w:rPr>
        <w:tab/>
        <w:t>ZTE, China Telecom,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R3-210800</w:t>
      </w:r>
      <w:r w:rsidRPr="00D97709">
        <w:rPr>
          <w:rFonts w:eastAsiaTheme="minorEastAsia"/>
          <w:sz w:val="18"/>
          <w:szCs w:val="18"/>
          <w:lang w:eastAsia="zh-CN"/>
        </w:rPr>
        <w:tab/>
        <w:t>(TP for SON BL CR 38.423) Coverage and Capacity Optimization</w:t>
      </w:r>
      <w:r w:rsidRPr="00D97709">
        <w:rPr>
          <w:rFonts w:eastAsiaTheme="minorEastAsia"/>
          <w:sz w:val="18"/>
          <w:szCs w:val="18"/>
          <w:lang w:eastAsia="zh-CN"/>
        </w:rPr>
        <w:tab/>
        <w:t>ZTE, China Telecom, ZTE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R3-210801</w:t>
      </w:r>
      <w:r w:rsidRPr="00D97709">
        <w:rPr>
          <w:rFonts w:eastAsiaTheme="minorEastAsia"/>
          <w:sz w:val="18"/>
          <w:szCs w:val="18"/>
          <w:lang w:eastAsia="zh-CN"/>
        </w:rPr>
        <w:tab/>
        <w:t>(TP for SON BL CR 38.473) Coverage and Capacity Optimization</w:t>
      </w:r>
      <w:r w:rsidRPr="00D97709">
        <w:rPr>
          <w:rFonts w:eastAsiaTheme="minorEastAsia"/>
          <w:sz w:val="18"/>
          <w:szCs w:val="18"/>
          <w:lang w:eastAsia="zh-CN"/>
        </w:rPr>
        <w:tab/>
        <w:t>ZTE, China Telecom,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R3-210802</w:t>
      </w:r>
      <w:r w:rsidRPr="00D97709">
        <w:rPr>
          <w:rFonts w:eastAsiaTheme="minorEastAsia"/>
          <w:sz w:val="18"/>
          <w:szCs w:val="18"/>
          <w:lang w:eastAsia="zh-CN"/>
        </w:rPr>
        <w:tab/>
        <w:t>Further Discussion on Inter-system Load Balancing in NR</w:t>
      </w:r>
      <w:r w:rsidRPr="00D97709">
        <w:rPr>
          <w:rFonts w:eastAsiaTheme="minorEastAsia"/>
          <w:sz w:val="18"/>
          <w:szCs w:val="18"/>
          <w:lang w:eastAsia="zh-CN"/>
        </w:rPr>
        <w:tab/>
        <w:t>ZTE, China Telecom,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R3-210803</w:t>
      </w:r>
      <w:r w:rsidRPr="00D97709">
        <w:rPr>
          <w:rFonts w:eastAsiaTheme="minorEastAsia"/>
          <w:sz w:val="18"/>
          <w:szCs w:val="18"/>
          <w:lang w:eastAsia="zh-CN"/>
        </w:rPr>
        <w:tab/>
        <w:t>(TP for SON BL CR 38.300) Inter-system Load Balancing</w:t>
      </w:r>
      <w:r w:rsidRPr="00D97709">
        <w:rPr>
          <w:rFonts w:eastAsiaTheme="minorEastAsia"/>
          <w:sz w:val="18"/>
          <w:szCs w:val="18"/>
          <w:lang w:eastAsia="zh-CN"/>
        </w:rPr>
        <w:tab/>
        <w:t>ZTE, China Telecom,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R3-210804</w:t>
      </w:r>
      <w:r w:rsidRPr="00D97709">
        <w:rPr>
          <w:rFonts w:eastAsiaTheme="minorEastAsia"/>
          <w:sz w:val="18"/>
          <w:szCs w:val="18"/>
          <w:lang w:eastAsia="zh-CN"/>
        </w:rPr>
        <w:tab/>
        <w:t>(TP for SON BL CR 38.413) Inter-system Load Balancing</w:t>
      </w:r>
      <w:r w:rsidRPr="00D97709">
        <w:rPr>
          <w:rFonts w:eastAsiaTheme="minorEastAsia"/>
          <w:sz w:val="18"/>
          <w:szCs w:val="18"/>
          <w:lang w:eastAsia="zh-CN"/>
        </w:rPr>
        <w:tab/>
        <w:t>ZTE, China Telecom, China Unicom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R3-210839</w:t>
      </w:r>
      <w:r w:rsidRPr="00D97709">
        <w:rPr>
          <w:rFonts w:eastAsiaTheme="minorEastAsia"/>
          <w:sz w:val="18"/>
          <w:szCs w:val="18"/>
          <w:lang w:eastAsia="zh-CN"/>
        </w:rPr>
        <w:tab/>
        <w:t>Further Discussion on new Cell Status for Energy Saving Operation</w:t>
      </w:r>
      <w:r w:rsidRPr="00D97709">
        <w:rPr>
          <w:rFonts w:eastAsiaTheme="minorEastAsia"/>
          <w:sz w:val="18"/>
          <w:szCs w:val="18"/>
          <w:lang w:eastAsia="zh-CN"/>
        </w:rPr>
        <w:tab/>
        <w:t>China Telecom</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R3-210894</w:t>
      </w:r>
      <w:r w:rsidRPr="00D97709">
        <w:rPr>
          <w:rFonts w:eastAsiaTheme="minorEastAsia"/>
          <w:sz w:val="18"/>
          <w:szCs w:val="18"/>
          <w:lang w:eastAsia="zh-CN"/>
        </w:rPr>
        <w:tab/>
        <w:t>Slice PRB related load metric</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R3-210895</w:t>
      </w:r>
      <w:r w:rsidRPr="00D97709">
        <w:rPr>
          <w:rFonts w:eastAsiaTheme="minorEastAsia"/>
          <w:sz w:val="18"/>
          <w:szCs w:val="18"/>
          <w:lang w:eastAsia="zh-CN"/>
        </w:rPr>
        <w:tab/>
        <w:t>TP to SON BLCR 38.423 on slice PRB</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R3-210896</w:t>
      </w:r>
      <w:r w:rsidRPr="00D97709">
        <w:rPr>
          <w:rFonts w:eastAsiaTheme="minorEastAsia"/>
          <w:sz w:val="18"/>
          <w:szCs w:val="18"/>
          <w:lang w:eastAsia="zh-CN"/>
        </w:rPr>
        <w:tab/>
        <w:t>TP to SON BLCR 38.473 on slice PRB</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R3-210897</w:t>
      </w:r>
      <w:r w:rsidRPr="00D97709">
        <w:rPr>
          <w:rFonts w:eastAsiaTheme="minorEastAsia"/>
          <w:sz w:val="18"/>
          <w:szCs w:val="18"/>
          <w:lang w:eastAsia="zh-CN"/>
        </w:rPr>
        <w:tab/>
        <w:t>More thoughts on inter-system load balancing</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R3-210898</w:t>
      </w:r>
      <w:r w:rsidRPr="00D97709">
        <w:rPr>
          <w:rFonts w:eastAsiaTheme="minorEastAsia"/>
          <w:sz w:val="18"/>
          <w:szCs w:val="18"/>
          <w:lang w:eastAsia="zh-CN"/>
        </w:rPr>
        <w:tab/>
        <w:t>TP to 36.300 for inter-system load balancing</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R3-210899</w:t>
      </w:r>
      <w:r w:rsidRPr="00D97709">
        <w:rPr>
          <w:rFonts w:eastAsiaTheme="minorEastAsia"/>
          <w:sz w:val="18"/>
          <w:szCs w:val="18"/>
          <w:lang w:eastAsia="zh-CN"/>
        </w:rPr>
        <w:tab/>
        <w:t>TP to 38.300 for inter-system load balancing</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R3-210909</w:t>
      </w:r>
      <w:r w:rsidRPr="00D97709">
        <w:rPr>
          <w:rFonts w:eastAsiaTheme="minorEastAsia"/>
          <w:sz w:val="18"/>
          <w:szCs w:val="18"/>
          <w:lang w:eastAsia="zh-CN"/>
        </w:rPr>
        <w:tab/>
        <w:t>Discussion on inter-system inter-RAT energy saving</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R3-210910</w:t>
      </w:r>
      <w:r w:rsidRPr="00D97709">
        <w:rPr>
          <w:rFonts w:eastAsiaTheme="minorEastAsia"/>
          <w:sz w:val="18"/>
          <w:szCs w:val="18"/>
          <w:lang w:eastAsia="zh-CN"/>
        </w:rPr>
        <w:tab/>
        <w:t>TP to 38.413 for inter-system inter-RAT energy saving</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R3-210927</w:t>
      </w:r>
      <w:r w:rsidRPr="00D97709">
        <w:rPr>
          <w:rFonts w:eastAsiaTheme="minorEastAsia"/>
          <w:sz w:val="18"/>
          <w:szCs w:val="18"/>
          <w:lang w:eastAsia="zh-CN"/>
        </w:rPr>
        <w:tab/>
        <w:t>Updated work plan for enhancement of data collection for SON_MDT in NR and EN-DC WI</w:t>
      </w:r>
      <w:r w:rsidRPr="00D97709">
        <w:rPr>
          <w:rFonts w:eastAsiaTheme="minorEastAsia"/>
          <w:sz w:val="18"/>
          <w:szCs w:val="18"/>
          <w:lang w:eastAsia="zh-CN"/>
        </w:rPr>
        <w:tab/>
        <w:t>CMCC, 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R3-210928</w:t>
      </w:r>
      <w:r w:rsidRPr="00D97709">
        <w:rPr>
          <w:rFonts w:eastAsiaTheme="minorEastAsia"/>
          <w:sz w:val="18"/>
          <w:szCs w:val="18"/>
          <w:lang w:eastAsia="zh-CN"/>
        </w:rPr>
        <w:tab/>
        <w:t>UE history information in MR-DC</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R3-210929</w:t>
      </w:r>
      <w:r w:rsidRPr="00D97709">
        <w:rPr>
          <w:rFonts w:eastAsiaTheme="minorEastAsia"/>
          <w:sz w:val="18"/>
          <w:szCs w:val="18"/>
          <w:lang w:eastAsia="zh-CN"/>
        </w:rPr>
        <w:tab/>
        <w:t>(TP to TS 36.413</w:t>
      </w:r>
      <w:proofErr w:type="gramStart"/>
      <w:r w:rsidRPr="00D97709">
        <w:rPr>
          <w:rFonts w:eastAsiaTheme="minorEastAsia"/>
          <w:sz w:val="18"/>
          <w:szCs w:val="18"/>
          <w:lang w:eastAsia="zh-CN"/>
        </w:rPr>
        <w:t>)UE</w:t>
      </w:r>
      <w:proofErr w:type="gramEnd"/>
      <w:r w:rsidRPr="00D97709">
        <w:rPr>
          <w:rFonts w:eastAsiaTheme="minorEastAsia"/>
          <w:sz w:val="18"/>
          <w:szCs w:val="18"/>
          <w:lang w:eastAsia="zh-CN"/>
        </w:rPr>
        <w:t xml:space="preserve"> history information in MR-DC</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R3-210930</w:t>
      </w:r>
      <w:r w:rsidRPr="00D97709">
        <w:rPr>
          <w:rFonts w:eastAsiaTheme="minorEastAsia"/>
          <w:sz w:val="18"/>
          <w:szCs w:val="18"/>
          <w:lang w:eastAsia="zh-CN"/>
        </w:rPr>
        <w:tab/>
        <w:t>(TP to TS 36.423</w:t>
      </w:r>
      <w:proofErr w:type="gramStart"/>
      <w:r w:rsidRPr="00D97709">
        <w:rPr>
          <w:rFonts w:eastAsiaTheme="minorEastAsia"/>
          <w:sz w:val="18"/>
          <w:szCs w:val="18"/>
          <w:lang w:eastAsia="zh-CN"/>
        </w:rPr>
        <w:t>)UE</w:t>
      </w:r>
      <w:proofErr w:type="gramEnd"/>
      <w:r w:rsidRPr="00D97709">
        <w:rPr>
          <w:rFonts w:eastAsiaTheme="minorEastAsia"/>
          <w:sz w:val="18"/>
          <w:szCs w:val="18"/>
          <w:lang w:eastAsia="zh-CN"/>
        </w:rPr>
        <w:t xml:space="preserve"> history information in MR-DC</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R3-210931</w:t>
      </w:r>
      <w:r w:rsidRPr="00D97709">
        <w:rPr>
          <w:rFonts w:eastAsiaTheme="minorEastAsia"/>
          <w:sz w:val="18"/>
          <w:szCs w:val="18"/>
          <w:lang w:eastAsia="zh-CN"/>
        </w:rPr>
        <w:tab/>
        <w:t>(TP to TS 38.413</w:t>
      </w:r>
      <w:proofErr w:type="gramStart"/>
      <w:r w:rsidRPr="00D97709">
        <w:rPr>
          <w:rFonts w:eastAsiaTheme="minorEastAsia"/>
          <w:sz w:val="18"/>
          <w:szCs w:val="18"/>
          <w:lang w:eastAsia="zh-CN"/>
        </w:rPr>
        <w:t>)UE</w:t>
      </w:r>
      <w:proofErr w:type="gramEnd"/>
      <w:r w:rsidRPr="00D97709">
        <w:rPr>
          <w:rFonts w:eastAsiaTheme="minorEastAsia"/>
          <w:sz w:val="18"/>
          <w:szCs w:val="18"/>
          <w:lang w:eastAsia="zh-CN"/>
        </w:rPr>
        <w:t xml:space="preserve"> history information in MR-DC</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R3-210932</w:t>
      </w:r>
      <w:r w:rsidRPr="00D97709">
        <w:rPr>
          <w:rFonts w:eastAsiaTheme="minorEastAsia"/>
          <w:sz w:val="18"/>
          <w:szCs w:val="18"/>
          <w:lang w:eastAsia="zh-CN"/>
        </w:rPr>
        <w:tab/>
        <w:t>(TP to TS 38.423</w:t>
      </w:r>
      <w:proofErr w:type="gramStart"/>
      <w:r w:rsidRPr="00D97709">
        <w:rPr>
          <w:rFonts w:eastAsiaTheme="minorEastAsia"/>
          <w:sz w:val="18"/>
          <w:szCs w:val="18"/>
          <w:lang w:eastAsia="zh-CN"/>
        </w:rPr>
        <w:t>)UE</w:t>
      </w:r>
      <w:proofErr w:type="gramEnd"/>
      <w:r w:rsidRPr="00D97709">
        <w:rPr>
          <w:rFonts w:eastAsiaTheme="minorEastAsia"/>
          <w:sz w:val="18"/>
          <w:szCs w:val="18"/>
          <w:lang w:eastAsia="zh-CN"/>
        </w:rPr>
        <w:t xml:space="preserve"> history information in MR-DC</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R3-210933</w:t>
      </w:r>
      <w:r w:rsidRPr="00D97709">
        <w:rPr>
          <w:rFonts w:eastAsiaTheme="minorEastAsia"/>
          <w:sz w:val="18"/>
          <w:szCs w:val="18"/>
          <w:lang w:eastAsia="zh-CN"/>
        </w:rPr>
        <w:tab/>
        <w:t>SON Enhancement for CHO</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R3-210934</w:t>
      </w:r>
      <w:r w:rsidRPr="00D97709">
        <w:rPr>
          <w:rFonts w:eastAsiaTheme="minorEastAsia"/>
          <w:sz w:val="18"/>
          <w:szCs w:val="18"/>
          <w:lang w:eastAsia="zh-CN"/>
        </w:rPr>
        <w:tab/>
        <w:t>SON Enhancement for DAPS</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R3-210988</w:t>
      </w:r>
      <w:r w:rsidRPr="00D97709">
        <w:rPr>
          <w:rFonts w:eastAsiaTheme="minorEastAsia"/>
          <w:sz w:val="18"/>
          <w:szCs w:val="18"/>
          <w:lang w:eastAsia="zh-CN"/>
        </w:rPr>
        <w:tab/>
        <w:t>CB: # 1000_SONMDT_BLCRs - Summary of email discussion</w:t>
      </w:r>
      <w:r w:rsidRPr="00D97709">
        <w:rPr>
          <w:rFonts w:eastAsiaTheme="minorEastAsia"/>
          <w:sz w:val="18"/>
          <w:szCs w:val="18"/>
          <w:lang w:eastAsia="zh-CN"/>
        </w:rPr>
        <w:tab/>
        <w:t>CMCC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R3-210989</w:t>
      </w:r>
      <w:r w:rsidRPr="00D97709">
        <w:rPr>
          <w:rFonts w:eastAsiaTheme="minorEastAsia"/>
          <w:sz w:val="18"/>
          <w:szCs w:val="18"/>
          <w:lang w:eastAsia="zh-CN"/>
        </w:rPr>
        <w:tab/>
        <w:t>CB: # 1001_SONMDT_PCISelect - Summary of email discussion</w:t>
      </w:r>
      <w:r w:rsidRPr="00D97709">
        <w:rPr>
          <w:rFonts w:eastAsiaTheme="minorEastAsia"/>
          <w:sz w:val="18"/>
          <w:szCs w:val="18"/>
          <w:lang w:eastAsia="zh-CN"/>
        </w:rPr>
        <w:tab/>
        <w:t>Huawei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R3-210990</w:t>
      </w:r>
      <w:r w:rsidRPr="00D97709">
        <w:rPr>
          <w:rFonts w:eastAsiaTheme="minorEastAsia"/>
          <w:sz w:val="18"/>
          <w:szCs w:val="18"/>
          <w:lang w:eastAsia="zh-CN"/>
        </w:rPr>
        <w:tab/>
        <w:t>CB: # 1002_SONMDT_SuccessHO - Summary of email discussion</w:t>
      </w:r>
      <w:r w:rsidRPr="00D97709">
        <w:rPr>
          <w:rFonts w:eastAsiaTheme="minorEastAsia"/>
          <w:sz w:val="18"/>
          <w:szCs w:val="18"/>
          <w:lang w:eastAsia="zh-CN"/>
        </w:rPr>
        <w:tab/>
        <w:t>China Telecom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R3-210991</w:t>
      </w:r>
      <w:r w:rsidRPr="00D97709">
        <w:rPr>
          <w:rFonts w:eastAsiaTheme="minorEastAsia"/>
          <w:sz w:val="18"/>
          <w:szCs w:val="18"/>
          <w:lang w:eastAsia="zh-CN"/>
        </w:rPr>
        <w:tab/>
        <w:t>CB: # 1003_SONMDT_UEHist - Summary of email discussion</w:t>
      </w:r>
      <w:r w:rsidRPr="00D97709">
        <w:rPr>
          <w:rFonts w:eastAsiaTheme="minorEastAsia"/>
          <w:sz w:val="18"/>
          <w:szCs w:val="18"/>
          <w:lang w:eastAsia="zh-CN"/>
        </w:rPr>
        <w:tab/>
        <w:t>CATT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R3-210992</w:t>
      </w:r>
      <w:r w:rsidRPr="00D97709">
        <w:rPr>
          <w:rFonts w:eastAsiaTheme="minorEastAsia"/>
          <w:sz w:val="18"/>
          <w:szCs w:val="18"/>
          <w:lang w:eastAsia="zh-CN"/>
        </w:rPr>
        <w:tab/>
        <w:t>CB: # 1004_SONMDT_LoadBalancing - Summary of email discussion</w:t>
      </w:r>
      <w:r w:rsidRPr="00D97709">
        <w:rPr>
          <w:rFonts w:eastAsiaTheme="minorEastAsia"/>
          <w:sz w:val="18"/>
          <w:szCs w:val="18"/>
          <w:lang w:eastAsia="zh-CN"/>
        </w:rPr>
        <w:tab/>
        <w:t>Nokia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R3-210993</w:t>
      </w:r>
      <w:r w:rsidRPr="00D97709">
        <w:rPr>
          <w:rFonts w:eastAsiaTheme="minorEastAsia"/>
          <w:sz w:val="18"/>
          <w:szCs w:val="18"/>
          <w:lang w:eastAsia="zh-CN"/>
        </w:rPr>
        <w:tab/>
        <w:t>CB: # 1005_SONMDT_SNChangeFail - Summary of email discussion</w:t>
      </w:r>
      <w:r w:rsidRPr="00D97709">
        <w:rPr>
          <w:rFonts w:eastAsiaTheme="minorEastAsia"/>
          <w:sz w:val="18"/>
          <w:szCs w:val="18"/>
          <w:lang w:eastAsia="zh-CN"/>
        </w:rPr>
        <w:tab/>
        <w:t>Samsung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R3-210994</w:t>
      </w:r>
      <w:r w:rsidRPr="00D97709">
        <w:rPr>
          <w:rFonts w:eastAsiaTheme="minorEastAsia"/>
          <w:sz w:val="18"/>
          <w:szCs w:val="18"/>
          <w:lang w:eastAsia="zh-CN"/>
        </w:rPr>
        <w:tab/>
        <w:t>CB: # 1006_SONMDT_RACH - Summary of email discussion</w:t>
      </w:r>
      <w:r w:rsidRPr="00D97709">
        <w:rPr>
          <w:rFonts w:eastAsiaTheme="minorEastAsia"/>
          <w:sz w:val="18"/>
          <w:szCs w:val="18"/>
          <w:lang w:eastAsia="zh-CN"/>
        </w:rPr>
        <w:tab/>
        <w:t>Nokia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R3-210995</w:t>
      </w:r>
      <w:r w:rsidRPr="00D97709">
        <w:rPr>
          <w:rFonts w:eastAsiaTheme="minorEastAsia"/>
          <w:sz w:val="18"/>
          <w:szCs w:val="18"/>
          <w:lang w:eastAsia="zh-CN"/>
        </w:rPr>
        <w:tab/>
        <w:t>CB: # 1007_SONMDT_CCO - Summary of email discussion</w:t>
      </w:r>
      <w:r w:rsidRPr="00D97709">
        <w:rPr>
          <w:rFonts w:eastAsiaTheme="minorEastAsia"/>
          <w:sz w:val="18"/>
          <w:szCs w:val="18"/>
          <w:lang w:eastAsia="zh-CN"/>
        </w:rPr>
        <w:tab/>
        <w:t>Huawei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R3-210996</w:t>
      </w:r>
      <w:r w:rsidRPr="00D97709">
        <w:rPr>
          <w:rFonts w:eastAsiaTheme="minorEastAsia"/>
          <w:sz w:val="18"/>
          <w:szCs w:val="18"/>
          <w:lang w:eastAsia="zh-CN"/>
        </w:rPr>
        <w:tab/>
        <w:t>CB: # 1008_SONMDT_InterSystemEnergy - Summary of email discussion</w:t>
      </w:r>
      <w:r w:rsidRPr="00D97709">
        <w:rPr>
          <w:rFonts w:eastAsiaTheme="minorEastAsia"/>
          <w:sz w:val="18"/>
          <w:szCs w:val="18"/>
          <w:lang w:eastAsia="zh-CN"/>
        </w:rPr>
        <w:tab/>
        <w:t>CMCC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R3-210997</w:t>
      </w:r>
      <w:r w:rsidRPr="00D97709">
        <w:rPr>
          <w:rFonts w:eastAsiaTheme="minorEastAsia"/>
          <w:sz w:val="18"/>
          <w:szCs w:val="18"/>
          <w:lang w:eastAsia="zh-CN"/>
        </w:rPr>
        <w:tab/>
        <w:t>CB: # 1009_SONMDT_InterSystemLoad - Summary of email discussion</w:t>
      </w:r>
      <w:r w:rsidRPr="00D97709">
        <w:rPr>
          <w:rFonts w:eastAsiaTheme="minorEastAsia"/>
          <w:sz w:val="18"/>
          <w:szCs w:val="18"/>
          <w:lang w:eastAsia="zh-CN"/>
        </w:rPr>
        <w:tab/>
        <w:t>Ericsson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R3-210998</w:t>
      </w:r>
      <w:r w:rsidRPr="00D97709">
        <w:rPr>
          <w:rFonts w:eastAsiaTheme="minorEastAsia"/>
          <w:sz w:val="18"/>
          <w:szCs w:val="18"/>
          <w:lang w:eastAsia="zh-CN"/>
        </w:rPr>
        <w:tab/>
        <w:t>CB: # 1010_SONMDT_2StepRACH - Summary of email discussion</w:t>
      </w:r>
      <w:r w:rsidRPr="00D97709">
        <w:rPr>
          <w:rFonts w:eastAsiaTheme="minorEastAsia"/>
          <w:sz w:val="18"/>
          <w:szCs w:val="18"/>
          <w:lang w:eastAsia="zh-CN"/>
        </w:rPr>
        <w:tab/>
        <w:t>Ericsson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R3-210999</w:t>
      </w:r>
      <w:r w:rsidRPr="00D97709">
        <w:rPr>
          <w:rFonts w:eastAsiaTheme="minorEastAsia"/>
          <w:sz w:val="18"/>
          <w:szCs w:val="18"/>
          <w:lang w:eastAsia="zh-CN"/>
        </w:rPr>
        <w:tab/>
        <w:t>CB: # 1011_SONMDT_MobEnh - Summary of email discussion</w:t>
      </w:r>
      <w:r w:rsidRPr="00D97709">
        <w:rPr>
          <w:rFonts w:eastAsiaTheme="minorEastAsia"/>
          <w:sz w:val="18"/>
          <w:szCs w:val="18"/>
          <w:lang w:eastAsia="zh-CN"/>
        </w:rPr>
        <w:tab/>
        <w:t>Lenovo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R3-211000</w:t>
      </w:r>
      <w:r w:rsidRPr="00D97709">
        <w:rPr>
          <w:rFonts w:eastAsiaTheme="minorEastAsia"/>
          <w:sz w:val="18"/>
          <w:szCs w:val="18"/>
          <w:lang w:eastAsia="zh-CN"/>
        </w:rPr>
        <w:tab/>
        <w:t>CB: # 1012_SONMDT_MDTEnh - Summary of email discussion</w:t>
      </w:r>
      <w:r w:rsidRPr="00D97709">
        <w:rPr>
          <w:rFonts w:eastAsiaTheme="minorEastAsia"/>
          <w:sz w:val="18"/>
          <w:szCs w:val="18"/>
          <w:lang w:eastAsia="zh-CN"/>
        </w:rPr>
        <w:tab/>
        <w:t>ZTE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R3-211078</w:t>
      </w:r>
      <w:r w:rsidRPr="00D97709">
        <w:rPr>
          <w:rFonts w:eastAsiaTheme="minorEastAsia"/>
          <w:sz w:val="18"/>
          <w:szCs w:val="18"/>
          <w:lang w:eastAsia="zh-CN"/>
        </w:rPr>
        <w:tab/>
        <w:t>(TP for SON BL CR for TS 38.300): CCO</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R3-211085</w:t>
      </w:r>
      <w:r w:rsidRPr="00D97709">
        <w:rPr>
          <w:rFonts w:eastAsiaTheme="minorEastAsia"/>
          <w:sz w:val="18"/>
          <w:szCs w:val="18"/>
          <w:lang w:eastAsia="zh-CN"/>
        </w:rPr>
        <w:tab/>
        <w:t>BLCR to 38.401: Support of MDT enhancement</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R3-211159</w:t>
      </w:r>
      <w:r w:rsidRPr="00D97709">
        <w:rPr>
          <w:rFonts w:eastAsiaTheme="minorEastAsia"/>
          <w:sz w:val="18"/>
          <w:szCs w:val="18"/>
          <w:lang w:eastAsia="zh-CN"/>
        </w:rPr>
        <w:tab/>
        <w:t>(TP for SON BL CR for TS 38.300)</w:t>
      </w:r>
      <w:proofErr w:type="gramStart"/>
      <w:r w:rsidRPr="00D97709">
        <w:rPr>
          <w:rFonts w:eastAsiaTheme="minorEastAsia"/>
          <w:sz w:val="18"/>
          <w:szCs w:val="18"/>
          <w:lang w:eastAsia="zh-CN"/>
        </w:rPr>
        <w:t>:Further</w:t>
      </w:r>
      <w:proofErr w:type="gramEnd"/>
      <w:r w:rsidRPr="00D97709">
        <w:rPr>
          <w:rFonts w:eastAsiaTheme="minorEastAsia"/>
          <w:sz w:val="18"/>
          <w:szCs w:val="18"/>
          <w:lang w:eastAsia="zh-CN"/>
        </w:rPr>
        <w:t xml:space="preserve"> clarification on distributed PCI selection</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R3-211161</w:t>
      </w:r>
      <w:r w:rsidRPr="00D97709">
        <w:rPr>
          <w:rFonts w:eastAsiaTheme="minorEastAsia"/>
          <w:sz w:val="18"/>
          <w:szCs w:val="18"/>
          <w:lang w:eastAsia="zh-CN"/>
        </w:rPr>
        <w:tab/>
        <w:t>(TP for SON BL CR for TS 38.300)</w:t>
      </w:r>
      <w:proofErr w:type="gramStart"/>
      <w:r w:rsidRPr="00D97709">
        <w:rPr>
          <w:rFonts w:eastAsiaTheme="minorEastAsia"/>
          <w:sz w:val="18"/>
          <w:szCs w:val="18"/>
          <w:lang w:eastAsia="zh-CN"/>
        </w:rPr>
        <w:t>:Further</w:t>
      </w:r>
      <w:proofErr w:type="gramEnd"/>
      <w:r w:rsidRPr="00D97709">
        <w:rPr>
          <w:rFonts w:eastAsiaTheme="minorEastAsia"/>
          <w:sz w:val="18"/>
          <w:szCs w:val="18"/>
          <w:lang w:eastAsia="zh-CN"/>
        </w:rPr>
        <w:t xml:space="preserve"> clarification on distributed PCI selection</w:t>
      </w:r>
      <w:r w:rsidRPr="00D97709">
        <w:rPr>
          <w:rFonts w:eastAsiaTheme="minorEastAsia"/>
          <w:sz w:val="18"/>
          <w:szCs w:val="18"/>
          <w:lang w:eastAsia="zh-CN"/>
        </w:rPr>
        <w:tab/>
        <w:t>Huawei, 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R3-211165</w:t>
      </w:r>
      <w:r w:rsidRPr="00D97709">
        <w:rPr>
          <w:rFonts w:eastAsiaTheme="minorEastAsia"/>
          <w:sz w:val="18"/>
          <w:szCs w:val="18"/>
          <w:lang w:eastAsia="zh-CN"/>
        </w:rPr>
        <w:tab/>
        <w:t>CB: # 1002_SONMDT_SuccessHO - Summary of email discussion</w:t>
      </w:r>
      <w:r w:rsidRPr="00D97709">
        <w:rPr>
          <w:rFonts w:eastAsiaTheme="minorEastAsia"/>
          <w:sz w:val="18"/>
          <w:szCs w:val="18"/>
          <w:lang w:eastAsia="zh-CN"/>
        </w:rPr>
        <w:tab/>
        <w:t>China Telecom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R3-211166</w:t>
      </w:r>
      <w:r w:rsidRPr="00D97709">
        <w:rPr>
          <w:rFonts w:eastAsiaTheme="minorEastAsia"/>
          <w:sz w:val="18"/>
          <w:szCs w:val="18"/>
          <w:lang w:eastAsia="zh-CN"/>
        </w:rPr>
        <w:tab/>
        <w:t>CB: # 1003_SONMDT_UEHist - Summary of email discussion</w:t>
      </w:r>
      <w:r w:rsidRPr="00D97709">
        <w:rPr>
          <w:rFonts w:eastAsiaTheme="minorEastAsia"/>
          <w:sz w:val="18"/>
          <w:szCs w:val="18"/>
          <w:lang w:eastAsia="zh-CN"/>
        </w:rPr>
        <w:tab/>
        <w:t>CATT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R3-211167</w:t>
      </w:r>
      <w:r w:rsidRPr="00D97709">
        <w:rPr>
          <w:rFonts w:eastAsiaTheme="minorEastAsia"/>
          <w:sz w:val="18"/>
          <w:szCs w:val="18"/>
          <w:lang w:eastAsia="zh-CN"/>
        </w:rPr>
        <w:tab/>
        <w:t>CB: # 1004_SONMDT_LoadBalancing - Summary of email discussion</w:t>
      </w:r>
      <w:r w:rsidRPr="00D97709">
        <w:rPr>
          <w:rFonts w:eastAsiaTheme="minorEastAsia"/>
          <w:sz w:val="18"/>
          <w:szCs w:val="18"/>
          <w:lang w:eastAsia="zh-CN"/>
        </w:rPr>
        <w:tab/>
        <w:t>Nokia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lastRenderedPageBreak/>
        <w:t>R3-211168</w:t>
      </w:r>
      <w:r w:rsidRPr="00D97709">
        <w:rPr>
          <w:rFonts w:eastAsiaTheme="minorEastAsia"/>
          <w:sz w:val="18"/>
          <w:szCs w:val="18"/>
          <w:lang w:eastAsia="zh-CN"/>
        </w:rPr>
        <w:tab/>
        <w:t>CB: # 1005_SONMDT_SNChangeFail - Summary of email discussion</w:t>
      </w:r>
      <w:r w:rsidRPr="00D97709">
        <w:rPr>
          <w:rFonts w:eastAsiaTheme="minorEastAsia"/>
          <w:sz w:val="18"/>
          <w:szCs w:val="18"/>
          <w:lang w:eastAsia="zh-CN"/>
        </w:rPr>
        <w:tab/>
        <w:t>Samsung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R3-211170</w:t>
      </w:r>
      <w:r w:rsidRPr="00D97709">
        <w:rPr>
          <w:rFonts w:eastAsiaTheme="minorEastAsia"/>
          <w:sz w:val="18"/>
          <w:szCs w:val="18"/>
          <w:lang w:eastAsia="zh-CN"/>
        </w:rPr>
        <w:tab/>
        <w:t>CB: # 1006_SONMDT_RACH - Summary of email discussion</w:t>
      </w:r>
      <w:r w:rsidRPr="00D97709">
        <w:rPr>
          <w:rFonts w:eastAsiaTheme="minorEastAsia"/>
          <w:sz w:val="18"/>
          <w:szCs w:val="18"/>
          <w:lang w:eastAsia="zh-CN"/>
        </w:rPr>
        <w:tab/>
        <w:t>Nokia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R3-211173</w:t>
      </w:r>
      <w:r w:rsidRPr="00D97709">
        <w:rPr>
          <w:rFonts w:eastAsiaTheme="minorEastAsia"/>
          <w:sz w:val="18"/>
          <w:szCs w:val="18"/>
          <w:lang w:eastAsia="zh-CN"/>
        </w:rPr>
        <w:tab/>
        <w:t>CB: # 1008_SONMDT_InterSystemEnergy - Summary of email discussion</w:t>
      </w:r>
      <w:r w:rsidRPr="00D97709">
        <w:rPr>
          <w:rFonts w:eastAsiaTheme="minorEastAsia"/>
          <w:sz w:val="18"/>
          <w:szCs w:val="18"/>
          <w:lang w:eastAsia="zh-CN"/>
        </w:rPr>
        <w:tab/>
        <w:t>CMCC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R3-211174</w:t>
      </w:r>
      <w:r w:rsidRPr="00D97709">
        <w:rPr>
          <w:rFonts w:eastAsiaTheme="minorEastAsia"/>
          <w:sz w:val="18"/>
          <w:szCs w:val="18"/>
          <w:lang w:eastAsia="zh-CN"/>
        </w:rPr>
        <w:tab/>
        <w:t>CB: # 1009_SONMDT_InterSystemLoad - Summary of email discussion</w:t>
      </w:r>
      <w:r w:rsidRPr="00D97709">
        <w:rPr>
          <w:rFonts w:eastAsiaTheme="minorEastAsia"/>
          <w:sz w:val="18"/>
          <w:szCs w:val="18"/>
          <w:lang w:eastAsia="zh-CN"/>
        </w:rPr>
        <w:tab/>
        <w:t>Ericsson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R3-211175</w:t>
      </w:r>
      <w:r w:rsidRPr="00D97709">
        <w:rPr>
          <w:rFonts w:eastAsiaTheme="minorEastAsia"/>
          <w:sz w:val="18"/>
          <w:szCs w:val="18"/>
          <w:lang w:eastAsia="zh-CN"/>
        </w:rPr>
        <w:tab/>
        <w:t>CB: # 1010_SONMDT_2StepRACH - Summary of email discussion</w:t>
      </w:r>
      <w:r w:rsidRPr="00D97709">
        <w:rPr>
          <w:rFonts w:eastAsiaTheme="minorEastAsia"/>
          <w:sz w:val="18"/>
          <w:szCs w:val="18"/>
          <w:lang w:eastAsia="zh-CN"/>
        </w:rPr>
        <w:tab/>
        <w:t>Ericsson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R3-211176</w:t>
      </w:r>
      <w:r w:rsidRPr="00D97709">
        <w:rPr>
          <w:rFonts w:eastAsiaTheme="minorEastAsia"/>
          <w:sz w:val="18"/>
          <w:szCs w:val="18"/>
          <w:lang w:eastAsia="zh-CN"/>
        </w:rPr>
        <w:tab/>
        <w:t>CB: # 1011_SONMDT_MobEnh - Summary of email discussion</w:t>
      </w:r>
      <w:r w:rsidRPr="00D97709">
        <w:rPr>
          <w:rFonts w:eastAsiaTheme="minorEastAsia"/>
          <w:sz w:val="18"/>
          <w:szCs w:val="18"/>
          <w:lang w:eastAsia="zh-CN"/>
        </w:rPr>
        <w:tab/>
        <w:t>Lenovo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R3-211177</w:t>
      </w:r>
      <w:r w:rsidRPr="00D97709">
        <w:rPr>
          <w:rFonts w:eastAsiaTheme="minorEastAsia"/>
          <w:sz w:val="18"/>
          <w:szCs w:val="18"/>
          <w:lang w:eastAsia="zh-CN"/>
        </w:rPr>
        <w:tab/>
        <w:t>CB: # 1012_SONMDT_MDTEnh - Summary of email discussion</w:t>
      </w:r>
      <w:r w:rsidRPr="00D97709">
        <w:rPr>
          <w:rFonts w:eastAsiaTheme="minorEastAsia"/>
          <w:sz w:val="18"/>
          <w:szCs w:val="18"/>
          <w:lang w:eastAsia="zh-CN"/>
        </w:rPr>
        <w:tab/>
        <w:t>ZTE - moderator</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R3-211187</w:t>
      </w:r>
      <w:r w:rsidRPr="00D97709">
        <w:rPr>
          <w:rFonts w:eastAsiaTheme="minorEastAsia"/>
          <w:sz w:val="18"/>
          <w:szCs w:val="18"/>
          <w:lang w:eastAsia="zh-CN"/>
        </w:rPr>
        <w:tab/>
        <w:t xml:space="preserve">MRO for </w:t>
      </w:r>
      <w:proofErr w:type="spellStart"/>
      <w:r w:rsidRPr="00D97709">
        <w:rPr>
          <w:rFonts w:eastAsiaTheme="minorEastAsia"/>
          <w:sz w:val="18"/>
          <w:szCs w:val="18"/>
          <w:lang w:eastAsia="zh-CN"/>
        </w:rPr>
        <w:t>PScell</w:t>
      </w:r>
      <w:proofErr w:type="spellEnd"/>
      <w:r w:rsidRPr="00D97709">
        <w:rPr>
          <w:rFonts w:eastAsiaTheme="minorEastAsia"/>
          <w:sz w:val="18"/>
          <w:szCs w:val="18"/>
          <w:lang w:eastAsia="zh-CN"/>
        </w:rPr>
        <w:t xml:space="preserve"> Change Failure</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R3-211189</w:t>
      </w:r>
      <w:r w:rsidRPr="00D97709">
        <w:rPr>
          <w:rFonts w:eastAsiaTheme="minorEastAsia"/>
          <w:sz w:val="18"/>
          <w:szCs w:val="18"/>
          <w:lang w:eastAsia="zh-CN"/>
        </w:rPr>
        <w:tab/>
        <w:t xml:space="preserve">MRO for </w:t>
      </w:r>
      <w:proofErr w:type="spellStart"/>
      <w:r w:rsidRPr="00D97709">
        <w:rPr>
          <w:rFonts w:eastAsiaTheme="minorEastAsia"/>
          <w:sz w:val="18"/>
          <w:szCs w:val="18"/>
          <w:lang w:eastAsia="zh-CN"/>
        </w:rPr>
        <w:t>PScell</w:t>
      </w:r>
      <w:proofErr w:type="spellEnd"/>
      <w:r w:rsidRPr="00D97709">
        <w:rPr>
          <w:rFonts w:eastAsiaTheme="minorEastAsia"/>
          <w:sz w:val="18"/>
          <w:szCs w:val="18"/>
          <w:lang w:eastAsia="zh-CN"/>
        </w:rPr>
        <w:t xml:space="preserve"> Change Failure</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R3-211196</w:t>
      </w:r>
      <w:r w:rsidRPr="00D97709">
        <w:rPr>
          <w:rFonts w:eastAsiaTheme="minorEastAsia"/>
          <w:sz w:val="18"/>
          <w:szCs w:val="18"/>
          <w:lang w:eastAsia="zh-CN"/>
        </w:rPr>
        <w:tab/>
        <w:t>(TP for SON BLCR for 38.300) Mobility Enhancement Optimization</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R3-211207</w:t>
      </w:r>
      <w:r w:rsidRPr="00D97709">
        <w:rPr>
          <w:rFonts w:eastAsiaTheme="minorEastAsia"/>
          <w:sz w:val="18"/>
          <w:szCs w:val="18"/>
          <w:lang w:eastAsia="zh-CN"/>
        </w:rPr>
        <w:tab/>
        <w:t>(TP for SON BL CR for TS 38.401)</w:t>
      </w:r>
      <w:proofErr w:type="gramStart"/>
      <w:r w:rsidRPr="00D97709">
        <w:rPr>
          <w:rFonts w:eastAsiaTheme="minorEastAsia"/>
          <w:sz w:val="18"/>
          <w:szCs w:val="18"/>
          <w:lang w:eastAsia="zh-CN"/>
        </w:rPr>
        <w:t>:Stage</w:t>
      </w:r>
      <w:proofErr w:type="gramEnd"/>
      <w:r w:rsidRPr="00D97709">
        <w:rPr>
          <w:rFonts w:eastAsiaTheme="minorEastAsia"/>
          <w:sz w:val="18"/>
          <w:szCs w:val="18"/>
          <w:lang w:eastAsia="zh-CN"/>
        </w:rPr>
        <w:t xml:space="preserve"> 2 update for RACH Optimization</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R3-211209</w:t>
      </w:r>
      <w:r w:rsidRPr="00D97709">
        <w:rPr>
          <w:rFonts w:eastAsiaTheme="minorEastAsia"/>
          <w:sz w:val="18"/>
          <w:szCs w:val="18"/>
          <w:lang w:eastAsia="zh-CN"/>
        </w:rPr>
        <w:tab/>
        <w:t>LS on information needed for MRO in SCG Failure Report</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R3-211213</w:t>
      </w:r>
      <w:r w:rsidRPr="00D97709">
        <w:rPr>
          <w:rFonts w:eastAsiaTheme="minorEastAsia"/>
          <w:sz w:val="18"/>
          <w:szCs w:val="18"/>
          <w:lang w:eastAsia="zh-CN"/>
        </w:rPr>
        <w:tab/>
        <w:t xml:space="preserve">(TP to TS 38.423, </w:t>
      </w:r>
      <w:proofErr w:type="spellStart"/>
      <w:r w:rsidRPr="00D97709">
        <w:rPr>
          <w:rFonts w:eastAsiaTheme="minorEastAsia"/>
          <w:sz w:val="18"/>
          <w:szCs w:val="18"/>
          <w:lang w:eastAsia="zh-CN"/>
        </w:rPr>
        <w:t>NR_ENDC_SON_MDT_enh</w:t>
      </w:r>
      <w:proofErr w:type="spellEnd"/>
      <w:r w:rsidRPr="00D97709">
        <w:rPr>
          <w:rFonts w:eastAsiaTheme="minorEastAsia"/>
          <w:sz w:val="18"/>
          <w:szCs w:val="18"/>
          <w:lang w:eastAsia="zh-CN"/>
        </w:rPr>
        <w:t>-Core) Further clarification of the TNL load</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R3-211214</w:t>
      </w:r>
      <w:r w:rsidRPr="00D97709">
        <w:rPr>
          <w:rFonts w:eastAsiaTheme="minorEastAsia"/>
          <w:sz w:val="18"/>
          <w:szCs w:val="18"/>
          <w:lang w:eastAsia="zh-CN"/>
        </w:rPr>
        <w:tab/>
        <w:t xml:space="preserve">(TP to TS 36.423, </w:t>
      </w:r>
      <w:proofErr w:type="spellStart"/>
      <w:r w:rsidRPr="00D97709">
        <w:rPr>
          <w:rFonts w:eastAsiaTheme="minorEastAsia"/>
          <w:sz w:val="18"/>
          <w:szCs w:val="18"/>
          <w:lang w:eastAsia="zh-CN"/>
        </w:rPr>
        <w:t>NR_ENDC_SON_MDT_enh</w:t>
      </w:r>
      <w:proofErr w:type="spellEnd"/>
      <w:r w:rsidRPr="00D97709">
        <w:rPr>
          <w:rFonts w:eastAsiaTheme="minorEastAsia"/>
          <w:sz w:val="18"/>
          <w:szCs w:val="18"/>
          <w:lang w:eastAsia="zh-CN"/>
        </w:rPr>
        <w:t>-Core) Further clarification of the TNL load</w:t>
      </w:r>
      <w:r w:rsidRPr="00D97709">
        <w:rPr>
          <w:rFonts w:eastAsiaTheme="minorEastAsia"/>
          <w:sz w:val="18"/>
          <w:szCs w:val="18"/>
          <w:lang w:eastAsia="zh-CN"/>
        </w:rPr>
        <w:tab/>
        <w:t>Nokia, Nokia Shanghai Bell</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R3-211216</w:t>
      </w:r>
      <w:r w:rsidRPr="00D97709">
        <w:rPr>
          <w:rFonts w:eastAsiaTheme="minorEastAsia"/>
          <w:sz w:val="18"/>
          <w:szCs w:val="18"/>
          <w:lang w:eastAsia="zh-CN"/>
        </w:rPr>
        <w:tab/>
        <w:t xml:space="preserve">Reply LS on limitation of Propagation of immediate MDT configuration in case of </w:t>
      </w:r>
      <w:proofErr w:type="spellStart"/>
      <w:r w:rsidRPr="00D97709">
        <w:rPr>
          <w:rFonts w:eastAsiaTheme="minorEastAsia"/>
          <w:sz w:val="18"/>
          <w:szCs w:val="18"/>
          <w:lang w:eastAsia="zh-CN"/>
        </w:rPr>
        <w:t>Xn</w:t>
      </w:r>
      <w:proofErr w:type="spellEnd"/>
      <w:r w:rsidRPr="00D97709">
        <w:rPr>
          <w:rFonts w:eastAsiaTheme="minorEastAsia"/>
          <w:sz w:val="18"/>
          <w:szCs w:val="18"/>
          <w:lang w:eastAsia="zh-CN"/>
        </w:rPr>
        <w:t xml:space="preserve"> inter-RAT HO</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R3-211217</w:t>
      </w:r>
      <w:r w:rsidRPr="00D97709">
        <w:rPr>
          <w:rFonts w:eastAsiaTheme="minorEastAsia"/>
          <w:sz w:val="18"/>
          <w:szCs w:val="18"/>
          <w:lang w:eastAsia="zh-CN"/>
        </w:rPr>
        <w:tab/>
        <w:t>(TP for MDT BL CR for TS 38.463): MDT coexistence with IDC</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R3-211227</w:t>
      </w:r>
      <w:r w:rsidRPr="00D97709">
        <w:rPr>
          <w:rFonts w:eastAsiaTheme="minorEastAsia"/>
          <w:sz w:val="18"/>
          <w:szCs w:val="18"/>
          <w:lang w:eastAsia="zh-CN"/>
        </w:rPr>
        <w:tab/>
        <w:t>Way forward on Scenarios for SON enhancements for CHO and DAPS HO</w:t>
      </w:r>
      <w:r w:rsidRPr="00D97709">
        <w:rPr>
          <w:rFonts w:eastAsiaTheme="minorEastAsia"/>
          <w:sz w:val="18"/>
          <w:szCs w:val="18"/>
          <w:lang w:eastAsia="zh-CN"/>
        </w:rPr>
        <w:tab/>
        <w:t>Lenovo, Motorola Mobility</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R3-211255</w:t>
      </w:r>
      <w:r w:rsidRPr="00D97709">
        <w:rPr>
          <w:rFonts w:eastAsiaTheme="minorEastAsia"/>
          <w:sz w:val="18"/>
          <w:szCs w:val="18"/>
          <w:lang w:eastAsia="zh-CN"/>
        </w:rPr>
        <w:tab/>
        <w:t>(TP on SON for 38.473) TP on PRACH coordination for F1AP</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R3-211261</w:t>
      </w:r>
      <w:r w:rsidRPr="00D97709">
        <w:rPr>
          <w:rFonts w:eastAsiaTheme="minorEastAsia"/>
          <w:sz w:val="18"/>
          <w:szCs w:val="18"/>
          <w:lang w:eastAsia="zh-CN"/>
        </w:rPr>
        <w:tab/>
        <w:t>(TP for MDT BL CR for TS 38.463): MDT coexistence with IDC</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R3-211301</w:t>
      </w:r>
      <w:r w:rsidRPr="00D97709">
        <w:rPr>
          <w:rFonts w:eastAsiaTheme="minorEastAsia"/>
          <w:sz w:val="18"/>
          <w:szCs w:val="18"/>
          <w:lang w:eastAsia="zh-CN"/>
        </w:rPr>
        <w:tab/>
        <w:t>(TP for MDT BL CR for TS 38.401): In-device coexistence “pollution” on MDT measurements Discussion</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R3-211302</w:t>
      </w:r>
      <w:r w:rsidRPr="00D97709">
        <w:rPr>
          <w:rFonts w:eastAsiaTheme="minorEastAsia"/>
          <w:sz w:val="18"/>
          <w:szCs w:val="18"/>
          <w:lang w:eastAsia="zh-CN"/>
        </w:rPr>
        <w:tab/>
        <w:t xml:space="preserve">LS on the details of logging forms reported by the </w:t>
      </w:r>
      <w:proofErr w:type="spellStart"/>
      <w:r w:rsidRPr="00D97709">
        <w:rPr>
          <w:rFonts w:eastAsiaTheme="minorEastAsia"/>
          <w:sz w:val="18"/>
          <w:szCs w:val="18"/>
          <w:lang w:eastAsia="zh-CN"/>
        </w:rPr>
        <w:t>gNB</w:t>
      </w:r>
      <w:proofErr w:type="spellEnd"/>
      <w:r w:rsidRPr="00D97709">
        <w:rPr>
          <w:rFonts w:eastAsiaTheme="minorEastAsia"/>
          <w:sz w:val="18"/>
          <w:szCs w:val="18"/>
          <w:lang w:eastAsia="zh-CN"/>
        </w:rPr>
        <w:t xml:space="preserve">-CU-CP, </w:t>
      </w:r>
      <w:proofErr w:type="spellStart"/>
      <w:r w:rsidRPr="00D97709">
        <w:rPr>
          <w:rFonts w:eastAsiaTheme="minorEastAsia"/>
          <w:sz w:val="18"/>
          <w:szCs w:val="18"/>
          <w:lang w:eastAsia="zh-CN"/>
        </w:rPr>
        <w:t>gNB</w:t>
      </w:r>
      <w:proofErr w:type="spellEnd"/>
      <w:r w:rsidRPr="00D97709">
        <w:rPr>
          <w:rFonts w:eastAsiaTheme="minorEastAsia"/>
          <w:sz w:val="18"/>
          <w:szCs w:val="18"/>
          <w:lang w:eastAsia="zh-CN"/>
        </w:rPr>
        <w:t xml:space="preserve">-CU-UP and </w:t>
      </w:r>
      <w:proofErr w:type="spellStart"/>
      <w:r w:rsidRPr="00D97709">
        <w:rPr>
          <w:rFonts w:eastAsiaTheme="minorEastAsia"/>
          <w:sz w:val="18"/>
          <w:szCs w:val="18"/>
          <w:lang w:eastAsia="zh-CN"/>
        </w:rPr>
        <w:t>gNB</w:t>
      </w:r>
      <w:proofErr w:type="spellEnd"/>
      <w:r w:rsidRPr="00D97709">
        <w:rPr>
          <w:rFonts w:eastAsiaTheme="minorEastAsia"/>
          <w:sz w:val="18"/>
          <w:szCs w:val="18"/>
          <w:lang w:eastAsia="zh-CN"/>
        </w:rPr>
        <w:t>-DU under measurement pollution conditions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R3-211303</w:t>
      </w:r>
      <w:r w:rsidRPr="00D97709">
        <w:rPr>
          <w:rFonts w:eastAsiaTheme="minorEastAsia"/>
          <w:sz w:val="18"/>
          <w:szCs w:val="18"/>
          <w:lang w:eastAsia="zh-CN"/>
        </w:rPr>
        <w:tab/>
        <w:t>(TP for SON BLCR for 38.300) Mobility Enhancement Optimization</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R3-211316</w:t>
      </w:r>
      <w:r w:rsidRPr="00D97709">
        <w:rPr>
          <w:rFonts w:eastAsiaTheme="minorEastAsia"/>
          <w:sz w:val="18"/>
          <w:szCs w:val="18"/>
          <w:lang w:eastAsia="zh-CN"/>
        </w:rPr>
        <w:tab/>
        <w:t xml:space="preserve">Limitation of Propagation of immediate MDT configuration in case of </w:t>
      </w:r>
      <w:proofErr w:type="spellStart"/>
      <w:r w:rsidRPr="00D97709">
        <w:rPr>
          <w:rFonts w:eastAsiaTheme="minorEastAsia"/>
          <w:sz w:val="18"/>
          <w:szCs w:val="18"/>
          <w:lang w:eastAsia="zh-CN"/>
        </w:rPr>
        <w:t>Xn</w:t>
      </w:r>
      <w:proofErr w:type="spellEnd"/>
      <w:r w:rsidRPr="00D97709">
        <w:rPr>
          <w:rFonts w:eastAsiaTheme="minorEastAsia"/>
          <w:sz w:val="18"/>
          <w:szCs w:val="18"/>
          <w:lang w:eastAsia="zh-CN"/>
        </w:rPr>
        <w:t xml:space="preserve"> inter-RAT</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R3-211332</w:t>
      </w:r>
      <w:r w:rsidRPr="00D97709">
        <w:rPr>
          <w:rFonts w:eastAsiaTheme="minorEastAsia"/>
          <w:sz w:val="18"/>
          <w:szCs w:val="18"/>
          <w:lang w:eastAsia="zh-CN"/>
        </w:rPr>
        <w:tab/>
        <w:t>LS on information needed for MRO in SCG Failure Report</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R3-211333</w:t>
      </w:r>
      <w:r w:rsidRPr="00D97709">
        <w:rPr>
          <w:rFonts w:eastAsiaTheme="minorEastAsia"/>
          <w:sz w:val="18"/>
          <w:szCs w:val="18"/>
          <w:lang w:eastAsia="zh-CN"/>
        </w:rPr>
        <w:tab/>
        <w:t xml:space="preserve">MRO for </w:t>
      </w:r>
      <w:proofErr w:type="spellStart"/>
      <w:r w:rsidRPr="00D97709">
        <w:rPr>
          <w:rFonts w:eastAsiaTheme="minorEastAsia"/>
          <w:sz w:val="18"/>
          <w:szCs w:val="18"/>
          <w:lang w:eastAsia="zh-CN"/>
        </w:rPr>
        <w:t>PScell</w:t>
      </w:r>
      <w:proofErr w:type="spellEnd"/>
      <w:r w:rsidRPr="00D97709">
        <w:rPr>
          <w:rFonts w:eastAsiaTheme="minorEastAsia"/>
          <w:sz w:val="18"/>
          <w:szCs w:val="18"/>
          <w:lang w:eastAsia="zh-CN"/>
        </w:rPr>
        <w:t xml:space="preserve"> Change Failure</w:t>
      </w:r>
      <w:r w:rsidRPr="00D97709">
        <w:rPr>
          <w:rFonts w:eastAsiaTheme="minorEastAsia"/>
          <w:sz w:val="18"/>
          <w:szCs w:val="18"/>
          <w:lang w:eastAsia="zh-CN"/>
        </w:rPr>
        <w:tab/>
        <w:t>Samsung, Nokia, Nokia Shanghai Bell, Ericsson, 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R3-211334</w:t>
      </w:r>
      <w:r w:rsidRPr="00D97709">
        <w:rPr>
          <w:rFonts w:eastAsiaTheme="minorEastAsia"/>
          <w:sz w:val="18"/>
          <w:szCs w:val="18"/>
          <w:lang w:eastAsia="zh-CN"/>
        </w:rPr>
        <w:tab/>
        <w:t xml:space="preserve">LS on the details of logging forms reported by the </w:t>
      </w:r>
      <w:proofErr w:type="spellStart"/>
      <w:r w:rsidRPr="00D97709">
        <w:rPr>
          <w:rFonts w:eastAsiaTheme="minorEastAsia"/>
          <w:sz w:val="18"/>
          <w:szCs w:val="18"/>
          <w:lang w:eastAsia="zh-CN"/>
        </w:rPr>
        <w:t>gNB</w:t>
      </w:r>
      <w:proofErr w:type="spellEnd"/>
      <w:r w:rsidRPr="00D97709">
        <w:rPr>
          <w:rFonts w:eastAsiaTheme="minorEastAsia"/>
          <w:sz w:val="18"/>
          <w:szCs w:val="18"/>
          <w:lang w:eastAsia="zh-CN"/>
        </w:rPr>
        <w:t xml:space="preserve">-CU-CP, </w:t>
      </w:r>
      <w:proofErr w:type="spellStart"/>
      <w:r w:rsidRPr="00D97709">
        <w:rPr>
          <w:rFonts w:eastAsiaTheme="minorEastAsia"/>
          <w:sz w:val="18"/>
          <w:szCs w:val="18"/>
          <w:lang w:eastAsia="zh-CN"/>
        </w:rPr>
        <w:t>gNB</w:t>
      </w:r>
      <w:proofErr w:type="spellEnd"/>
      <w:r w:rsidRPr="00D97709">
        <w:rPr>
          <w:rFonts w:eastAsiaTheme="minorEastAsia"/>
          <w:sz w:val="18"/>
          <w:szCs w:val="18"/>
          <w:lang w:eastAsia="zh-CN"/>
        </w:rPr>
        <w:t xml:space="preserve">-CU-UP and </w:t>
      </w:r>
      <w:proofErr w:type="spellStart"/>
      <w:r w:rsidRPr="00D97709">
        <w:rPr>
          <w:rFonts w:eastAsiaTheme="minorEastAsia"/>
          <w:sz w:val="18"/>
          <w:szCs w:val="18"/>
          <w:lang w:eastAsia="zh-CN"/>
        </w:rPr>
        <w:t>gNB</w:t>
      </w:r>
      <w:proofErr w:type="spellEnd"/>
      <w:r w:rsidRPr="00D97709">
        <w:rPr>
          <w:rFonts w:eastAsiaTheme="minorEastAsia"/>
          <w:sz w:val="18"/>
          <w:szCs w:val="18"/>
          <w:lang w:eastAsia="zh-CN"/>
        </w:rPr>
        <w:t>-DU under measurement pollution conditions</w:t>
      </w:r>
      <w:r w:rsidRPr="00D97709">
        <w:rPr>
          <w:rFonts w:eastAsiaTheme="minorEastAsia"/>
          <w:sz w:val="18"/>
          <w:szCs w:val="18"/>
          <w:lang w:eastAsia="zh-CN"/>
        </w:rPr>
        <w:tab/>
        <w:t>Ericsson</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R3-211335</w:t>
      </w:r>
      <w:r w:rsidRPr="00D97709">
        <w:rPr>
          <w:rFonts w:eastAsiaTheme="minorEastAsia"/>
          <w:sz w:val="18"/>
          <w:szCs w:val="18"/>
          <w:lang w:eastAsia="zh-CN"/>
        </w:rPr>
        <w:tab/>
        <w:t xml:space="preserve">Reply LS on limitation of Propagation of immediate MDT configuration in case of </w:t>
      </w:r>
      <w:proofErr w:type="spellStart"/>
      <w:r w:rsidRPr="00D97709">
        <w:rPr>
          <w:rFonts w:eastAsiaTheme="minorEastAsia"/>
          <w:sz w:val="18"/>
          <w:szCs w:val="18"/>
          <w:lang w:eastAsia="zh-CN"/>
        </w:rPr>
        <w:t>Xn</w:t>
      </w:r>
      <w:proofErr w:type="spellEnd"/>
      <w:r w:rsidRPr="00D97709">
        <w:rPr>
          <w:rFonts w:eastAsiaTheme="minorEastAsia"/>
          <w:sz w:val="18"/>
          <w:szCs w:val="18"/>
          <w:lang w:eastAsia="zh-CN"/>
        </w:rPr>
        <w:t xml:space="preserve"> inter-RAT HO</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R3-211336</w:t>
      </w:r>
      <w:r w:rsidRPr="00D97709">
        <w:rPr>
          <w:rFonts w:eastAsiaTheme="minorEastAsia"/>
          <w:sz w:val="18"/>
          <w:szCs w:val="18"/>
          <w:lang w:eastAsia="zh-CN"/>
        </w:rPr>
        <w:tab/>
        <w:t>(TP for MDT BL CR for TS 38.463): MDT coexistence with IDC</w:t>
      </w:r>
      <w:r w:rsidRPr="00D97709">
        <w:rPr>
          <w:rFonts w:eastAsiaTheme="minorEastAsia"/>
          <w:sz w:val="18"/>
          <w:szCs w:val="18"/>
          <w:lang w:eastAsia="zh-CN"/>
        </w:rPr>
        <w:tab/>
        <w:t>Huawei</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R3-211337</w:t>
      </w:r>
      <w:r w:rsidRPr="00D97709">
        <w:rPr>
          <w:rFonts w:eastAsiaTheme="minorEastAsia"/>
          <w:sz w:val="18"/>
          <w:szCs w:val="18"/>
          <w:lang w:eastAsia="zh-CN"/>
        </w:rPr>
        <w:tab/>
        <w:t>(TP for MDT BL CR for TS 38.473): MDT coexistence with IDC</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R3-211347</w:t>
      </w:r>
      <w:r w:rsidRPr="00D97709">
        <w:rPr>
          <w:rFonts w:eastAsiaTheme="minorEastAsia"/>
          <w:sz w:val="18"/>
          <w:szCs w:val="18"/>
          <w:lang w:eastAsia="zh-CN"/>
        </w:rPr>
        <w:tab/>
        <w:t>BLCR to 38.300_Addition of SON features enhancement</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R3-211348</w:t>
      </w:r>
      <w:r w:rsidRPr="00D97709">
        <w:rPr>
          <w:rFonts w:eastAsiaTheme="minorEastAsia"/>
          <w:sz w:val="18"/>
          <w:szCs w:val="18"/>
          <w:lang w:eastAsia="zh-CN"/>
        </w:rPr>
        <w:tab/>
        <w:t>BLCR to 38.401_Addition of SON features enhancement</w:t>
      </w:r>
      <w:r w:rsidRPr="00D97709">
        <w:rPr>
          <w:rFonts w:eastAsiaTheme="minorEastAsia"/>
          <w:sz w:val="18"/>
          <w:szCs w:val="18"/>
          <w:lang w:eastAsia="zh-CN"/>
        </w:rPr>
        <w:tab/>
        <w:t>ZTE</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R3-211349</w:t>
      </w:r>
      <w:r w:rsidRPr="00D97709">
        <w:rPr>
          <w:rFonts w:eastAsiaTheme="minorEastAsia"/>
          <w:sz w:val="18"/>
          <w:szCs w:val="18"/>
          <w:lang w:eastAsia="zh-CN"/>
        </w:rPr>
        <w:tab/>
        <w:t>BLCR to 38.423_Addition of SON features enhancement</w:t>
      </w:r>
      <w:r w:rsidRPr="00D97709">
        <w:rPr>
          <w:rFonts w:eastAsiaTheme="minorEastAsia"/>
          <w:sz w:val="18"/>
          <w:szCs w:val="18"/>
          <w:lang w:eastAsia="zh-CN"/>
        </w:rPr>
        <w:tab/>
        <w:t>Samsung</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R3-211350</w:t>
      </w:r>
      <w:r w:rsidRPr="00D97709">
        <w:rPr>
          <w:rFonts w:eastAsiaTheme="minorEastAsia"/>
          <w:sz w:val="18"/>
          <w:szCs w:val="18"/>
          <w:lang w:eastAsia="zh-CN"/>
        </w:rPr>
        <w:tab/>
        <w:t>BLCR to 38.401: Support of MDT enhancement</w:t>
      </w:r>
      <w:r w:rsidRPr="00D97709">
        <w:rPr>
          <w:rFonts w:eastAsiaTheme="minorEastAsia"/>
          <w:sz w:val="18"/>
          <w:szCs w:val="18"/>
          <w:lang w:eastAsia="zh-CN"/>
        </w:rPr>
        <w:tab/>
        <w:t>CMCC</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R3-211353</w:t>
      </w:r>
      <w:r w:rsidRPr="00D97709">
        <w:rPr>
          <w:rFonts w:eastAsiaTheme="minorEastAsia"/>
          <w:sz w:val="18"/>
          <w:szCs w:val="18"/>
          <w:lang w:eastAsia="zh-CN"/>
        </w:rPr>
        <w:tab/>
        <w:t>BLCR to 36.423_Addition of SON features enhancement</w:t>
      </w:r>
      <w:r w:rsidRPr="00D97709">
        <w:rPr>
          <w:rFonts w:eastAsiaTheme="minorEastAsia"/>
          <w:sz w:val="18"/>
          <w:szCs w:val="18"/>
          <w:lang w:eastAsia="zh-CN"/>
        </w:rPr>
        <w:tab/>
        <w:t>CATT</w:t>
      </w:r>
    </w:p>
    <w:p w:rsidR="00D97709" w:rsidRPr="00D97709" w:rsidRDefault="00D97709" w:rsidP="00D97709">
      <w:pPr>
        <w:spacing w:after="0"/>
        <w:rPr>
          <w:rFonts w:eastAsiaTheme="minorEastAsia"/>
          <w:sz w:val="18"/>
          <w:szCs w:val="18"/>
          <w:lang w:eastAsia="zh-CN"/>
        </w:rPr>
      </w:pPr>
      <w:r w:rsidRPr="00D97709">
        <w:rPr>
          <w:rFonts w:eastAsiaTheme="minorEastAsia"/>
          <w:sz w:val="18"/>
          <w:szCs w:val="18"/>
          <w:lang w:eastAsia="zh-CN"/>
        </w:rPr>
        <w:t>R3-211354</w:t>
      </w:r>
      <w:r w:rsidRPr="00D97709">
        <w:rPr>
          <w:rFonts w:eastAsiaTheme="minorEastAsia"/>
          <w:sz w:val="18"/>
          <w:szCs w:val="18"/>
          <w:lang w:eastAsia="zh-CN"/>
        </w:rPr>
        <w:tab/>
        <w:t>BLCR to 38.463: Support of MDT enhancement</w:t>
      </w:r>
      <w:r w:rsidRPr="00D97709">
        <w:rPr>
          <w:rFonts w:eastAsiaTheme="minorEastAsia"/>
          <w:sz w:val="18"/>
          <w:szCs w:val="18"/>
          <w:lang w:eastAsia="zh-CN"/>
        </w:rPr>
        <w:tab/>
        <w:t>Nokia, Nokia Shanghai Bell</w:t>
      </w:r>
    </w:p>
    <w:p w:rsidR="00EF275E" w:rsidRPr="00582040" w:rsidRDefault="00D97709" w:rsidP="00D97709">
      <w:pPr>
        <w:spacing w:after="0"/>
        <w:rPr>
          <w:rFonts w:eastAsiaTheme="minorEastAsia"/>
          <w:sz w:val="18"/>
          <w:szCs w:val="18"/>
          <w:lang w:eastAsia="zh-CN"/>
        </w:rPr>
      </w:pPr>
      <w:r w:rsidRPr="00D97709">
        <w:rPr>
          <w:rFonts w:eastAsiaTheme="minorEastAsia"/>
          <w:sz w:val="18"/>
          <w:szCs w:val="18"/>
          <w:lang w:eastAsia="zh-CN"/>
        </w:rPr>
        <w:t>R3-211355</w:t>
      </w:r>
      <w:r w:rsidRPr="00D97709">
        <w:rPr>
          <w:rFonts w:eastAsiaTheme="minorEastAsia"/>
          <w:sz w:val="18"/>
          <w:szCs w:val="18"/>
          <w:lang w:eastAsia="zh-CN"/>
        </w:rPr>
        <w:tab/>
        <w:t>BLCR to 38.473: Support of MDT enhancement</w:t>
      </w:r>
      <w:r w:rsidRPr="00D97709">
        <w:rPr>
          <w:rFonts w:eastAsiaTheme="minorEastAsia"/>
          <w:sz w:val="18"/>
          <w:szCs w:val="18"/>
          <w:lang w:eastAsia="zh-CN"/>
        </w:rPr>
        <w:tab/>
        <w:t>Samsung</w:t>
      </w:r>
    </w:p>
    <w:sectPr w:rsidR="00EF275E" w:rsidRPr="00582040" w:rsidSect="006C090F">
      <w:footerReference w:type="default" r:id="rId20"/>
      <w:pgSz w:w="11906" w:h="16838"/>
      <w:pgMar w:top="851" w:right="851" w:bottom="851" w:left="851"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A46B50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46B50B" w16cid:durableId="23E75DE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7624" w:rsidRDefault="009C7624">
      <w:r>
        <w:separator/>
      </w:r>
    </w:p>
  </w:endnote>
  <w:endnote w:type="continuationSeparator" w:id="0">
    <w:p w:rsidR="009C7624" w:rsidRDefault="009C762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9B2" w:rsidRDefault="00BC3816">
    <w:pPr>
      <w:pStyle w:val="ab"/>
    </w:pPr>
    <w:r>
      <w:rPr>
        <w:rStyle w:val="ac"/>
      </w:rPr>
      <w:fldChar w:fldCharType="begin"/>
    </w:r>
    <w:r w:rsidR="00BD69B2">
      <w:rPr>
        <w:rStyle w:val="ac"/>
      </w:rPr>
      <w:instrText xml:space="preserve"> PAGE </w:instrText>
    </w:r>
    <w:r>
      <w:rPr>
        <w:rStyle w:val="ac"/>
      </w:rPr>
      <w:fldChar w:fldCharType="separate"/>
    </w:r>
    <w:r w:rsidR="00216E5D">
      <w:rPr>
        <w:rStyle w:val="ac"/>
      </w:rPr>
      <w:t>1</w:t>
    </w:r>
    <w:r>
      <w:rPr>
        <w:rStyle w:val="ac"/>
      </w:rPr>
      <w:fldChar w:fldCharType="end"/>
    </w:r>
    <w:r w:rsidR="00BD69B2">
      <w:rPr>
        <w:rStyle w:val="ac"/>
      </w:rPr>
      <w:t xml:space="preserve"> / </w:t>
    </w:r>
    <w:r>
      <w:rPr>
        <w:rStyle w:val="ac"/>
      </w:rPr>
      <w:fldChar w:fldCharType="begin"/>
    </w:r>
    <w:r w:rsidR="00BD69B2">
      <w:rPr>
        <w:rStyle w:val="ac"/>
      </w:rPr>
      <w:instrText xml:space="preserve"> NUMPAGES </w:instrText>
    </w:r>
    <w:r>
      <w:rPr>
        <w:rStyle w:val="ac"/>
      </w:rPr>
      <w:fldChar w:fldCharType="separate"/>
    </w:r>
    <w:r w:rsidR="00216E5D">
      <w:rPr>
        <w:rStyle w:val="ac"/>
      </w:rPr>
      <w:t>12</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7624" w:rsidRDefault="009C7624">
      <w:r>
        <w:separator/>
      </w:r>
    </w:p>
  </w:footnote>
  <w:footnote w:type="continuationSeparator" w:id="0">
    <w:p w:rsidR="009C7624" w:rsidRDefault="009C76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54C5"/>
    <w:multiLevelType w:val="hybridMultilevel"/>
    <w:tmpl w:val="B5C6E3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C5B3543"/>
    <w:multiLevelType w:val="hybridMultilevel"/>
    <w:tmpl w:val="FE2A55EE"/>
    <w:lvl w:ilvl="0" w:tplc="4DD2EA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E96CE5"/>
    <w:multiLevelType w:val="hybridMultilevel"/>
    <w:tmpl w:val="04C0B234"/>
    <w:lvl w:ilvl="0" w:tplc="3B7C5F66">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C46F2F"/>
    <w:multiLevelType w:val="hybridMultilevel"/>
    <w:tmpl w:val="49F470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AA09FA"/>
    <w:multiLevelType w:val="hybridMultilevel"/>
    <w:tmpl w:val="4F46A7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C6414"/>
    <w:multiLevelType w:val="hybridMultilevel"/>
    <w:tmpl w:val="346A11B8"/>
    <w:lvl w:ilvl="0" w:tplc="58D8C818">
      <w:start w:val="1"/>
      <w:numFmt w:val="bullet"/>
      <w:lvlText w:val="−"/>
      <w:lvlJc w:val="left"/>
      <w:pPr>
        <w:ind w:left="840" w:hanging="420"/>
      </w:pPr>
      <w:rPr>
        <w:rFonts w:ascii="Microsoft YaHei" w:eastAsia="Microsoft YaHei" w:hAnsi="Microsoft YaHei"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3286F88"/>
    <w:multiLevelType w:val="hybridMultilevel"/>
    <w:tmpl w:val="755A679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nsid w:val="2868581E"/>
    <w:multiLevelType w:val="hybridMultilevel"/>
    <w:tmpl w:val="9388481E"/>
    <w:lvl w:ilvl="0" w:tplc="332099CC">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A7B6EE5"/>
    <w:multiLevelType w:val="hybridMultilevel"/>
    <w:tmpl w:val="34FC2C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2F340FA"/>
    <w:multiLevelType w:val="hybridMultilevel"/>
    <w:tmpl w:val="DBA043E4"/>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Microsoft YaHei" w:eastAsia="Microsoft YaHei" w:hAnsi="Microsoft YaHe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4F60EFC"/>
    <w:multiLevelType w:val="hybridMultilevel"/>
    <w:tmpl w:val="0BDEAF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7917FC7"/>
    <w:multiLevelType w:val="hybridMultilevel"/>
    <w:tmpl w:val="8ADEE8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7A14C6D"/>
    <w:multiLevelType w:val="multilevel"/>
    <w:tmpl w:val="37A14C6D"/>
    <w:lvl w:ilvl="0">
      <w:start w:val="1"/>
      <w:numFmt w:val="bullet"/>
      <w:lvlText w:val="-"/>
      <w:lvlJc w:val="left"/>
      <w:pPr>
        <w:ind w:left="720" w:hanging="360"/>
      </w:pPr>
      <w:rPr>
        <w:rFonts w:ascii="Arial" w:hAnsi="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9B51921"/>
    <w:multiLevelType w:val="hybridMultilevel"/>
    <w:tmpl w:val="681093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CB53F37"/>
    <w:multiLevelType w:val="hybridMultilevel"/>
    <w:tmpl w:val="BCEE89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EC31010"/>
    <w:multiLevelType w:val="hybridMultilevel"/>
    <w:tmpl w:val="C9F09A40"/>
    <w:lvl w:ilvl="0" w:tplc="84FC2AC6">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EC53FC6"/>
    <w:multiLevelType w:val="hybridMultilevel"/>
    <w:tmpl w:val="AC20EE78"/>
    <w:lvl w:ilvl="0" w:tplc="697EA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06B7E8F"/>
    <w:multiLevelType w:val="hybridMultilevel"/>
    <w:tmpl w:val="F68880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15359BD"/>
    <w:multiLevelType w:val="hybridMultilevel"/>
    <w:tmpl w:val="DB76C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642FDC"/>
    <w:multiLevelType w:val="hybridMultilevel"/>
    <w:tmpl w:val="B296A5C2"/>
    <w:lvl w:ilvl="0" w:tplc="3F9A4F08">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7887870"/>
    <w:multiLevelType w:val="multilevel"/>
    <w:tmpl w:val="47887870"/>
    <w:lvl w:ilvl="0">
      <w:start w:val="10"/>
      <w:numFmt w:val="bullet"/>
      <w:lvlText w:val="-"/>
      <w:lvlJc w:val="left"/>
      <w:pPr>
        <w:ind w:left="717" w:hanging="360"/>
      </w:pPr>
      <w:rPr>
        <w:rFonts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27">
    <w:nsid w:val="488F59AB"/>
    <w:multiLevelType w:val="hybridMultilevel"/>
    <w:tmpl w:val="5E44C3C0"/>
    <w:lvl w:ilvl="0" w:tplc="3F9A4F08">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48ED67E5"/>
    <w:multiLevelType w:val="hybridMultilevel"/>
    <w:tmpl w:val="16B44A3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C2447EC"/>
    <w:multiLevelType w:val="multilevel"/>
    <w:tmpl w:val="B4522DDE"/>
    <w:lvl w:ilvl="0">
      <w:start w:val="1"/>
      <w:numFmt w:val="bullet"/>
      <w:lvlText w:val=""/>
      <w:lvlJc w:val="left"/>
      <w:pPr>
        <w:ind w:left="420" w:hanging="420"/>
      </w:pPr>
      <w:rPr>
        <w:rFonts w:ascii="Wingdings" w:hAnsi="Wingdings" w:hint="default"/>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nsid w:val="4FBA67FF"/>
    <w:multiLevelType w:val="multilevel"/>
    <w:tmpl w:val="F3CC8392"/>
    <w:lvl w:ilvl="0">
      <w:start w:val="1"/>
      <w:numFmt w:val="bullet"/>
      <w:lvlText w:val="−"/>
      <w:lvlJc w:val="left"/>
      <w:pPr>
        <w:ind w:left="420" w:hanging="420"/>
      </w:pPr>
      <w:rPr>
        <w:rFonts w:ascii="Microsoft YaHei" w:eastAsia="Microsoft YaHei" w:hAnsi="Microsoft YaHei" w:hint="eastAsia"/>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4FC456AB"/>
    <w:multiLevelType w:val="hybridMultilevel"/>
    <w:tmpl w:val="30CA04DC"/>
    <w:lvl w:ilvl="0" w:tplc="5880B0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7232676"/>
    <w:multiLevelType w:val="hybridMultilevel"/>
    <w:tmpl w:val="515CA5C6"/>
    <w:lvl w:ilvl="0" w:tplc="510A70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83528A1"/>
    <w:multiLevelType w:val="hybridMultilevel"/>
    <w:tmpl w:val="C6123B7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A110A62"/>
    <w:multiLevelType w:val="hybridMultilevel"/>
    <w:tmpl w:val="2C66BA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CA15920"/>
    <w:multiLevelType w:val="hybridMultilevel"/>
    <w:tmpl w:val="E7BCBABA"/>
    <w:lvl w:ilvl="0" w:tplc="29BC76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nsid w:val="67352BA2"/>
    <w:multiLevelType w:val="hybridMultilevel"/>
    <w:tmpl w:val="C6123B7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C8619E5"/>
    <w:multiLevelType w:val="hybridMultilevel"/>
    <w:tmpl w:val="3A2AE3BE"/>
    <w:lvl w:ilvl="0" w:tplc="CE0C3C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E8E1F91"/>
    <w:multiLevelType w:val="hybridMultilevel"/>
    <w:tmpl w:val="7C0423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227240F"/>
    <w:multiLevelType w:val="hybridMultilevel"/>
    <w:tmpl w:val="E10294EC"/>
    <w:lvl w:ilvl="0" w:tplc="4350BA42">
      <w:start w:val="2"/>
      <w:numFmt w:val="bullet"/>
      <w:lvlText w:val="-"/>
      <w:lvlJc w:val="left"/>
      <w:pPr>
        <w:ind w:left="720" w:hanging="360"/>
      </w:pPr>
      <w:rPr>
        <w:rFonts w:ascii="Calibri" w:eastAsia="Calibri" w:hAnsi="Calibri" w:cs="Calibri" w:hint="default"/>
      </w:rPr>
    </w:lvl>
    <w:lvl w:ilvl="1" w:tplc="A00A44C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26391A"/>
    <w:multiLevelType w:val="hybridMultilevel"/>
    <w:tmpl w:val="2892ED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C757475"/>
    <w:multiLevelType w:val="hybridMultilevel"/>
    <w:tmpl w:val="13E23CFE"/>
    <w:lvl w:ilvl="0" w:tplc="034E303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F083C90"/>
    <w:multiLevelType w:val="hybridMultilevel"/>
    <w:tmpl w:val="1E6C94A2"/>
    <w:lvl w:ilvl="0" w:tplc="F25091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F67787C"/>
    <w:multiLevelType w:val="hybridMultilevel"/>
    <w:tmpl w:val="1FEE493A"/>
    <w:lvl w:ilvl="0" w:tplc="8CC26AB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F80201B"/>
    <w:multiLevelType w:val="hybridMultilevel"/>
    <w:tmpl w:val="A60486CC"/>
    <w:lvl w:ilvl="0" w:tplc="50740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15"/>
  </w:num>
  <w:num w:numId="3">
    <w:abstractNumId w:val="44"/>
  </w:num>
  <w:num w:numId="4">
    <w:abstractNumId w:val="11"/>
  </w:num>
  <w:num w:numId="5">
    <w:abstractNumId w:val="30"/>
  </w:num>
  <w:num w:numId="6">
    <w:abstractNumId w:val="32"/>
  </w:num>
  <w:num w:numId="7">
    <w:abstractNumId w:val="20"/>
  </w:num>
  <w:num w:numId="8">
    <w:abstractNumId w:val="42"/>
  </w:num>
  <w:num w:numId="9">
    <w:abstractNumId w:val="37"/>
  </w:num>
  <w:num w:numId="10">
    <w:abstractNumId w:val="1"/>
  </w:num>
  <w:num w:numId="11">
    <w:abstractNumId w:val="24"/>
  </w:num>
  <w:num w:numId="12">
    <w:abstractNumId w:val="14"/>
  </w:num>
  <w:num w:numId="13">
    <w:abstractNumId w:val="35"/>
  </w:num>
  <w:num w:numId="14">
    <w:abstractNumId w:val="29"/>
  </w:num>
  <w:num w:numId="15">
    <w:abstractNumId w:val="33"/>
  </w:num>
  <w:num w:numId="16">
    <w:abstractNumId w:val="9"/>
  </w:num>
  <w:num w:numId="17">
    <w:abstractNumId w:val="22"/>
  </w:num>
  <w:num w:numId="18">
    <w:abstractNumId w:val="2"/>
  </w:num>
  <w:num w:numId="19">
    <w:abstractNumId w:val="19"/>
  </w:num>
  <w:num w:numId="20">
    <w:abstractNumId w:val="8"/>
  </w:num>
  <w:num w:numId="21">
    <w:abstractNumId w:val="18"/>
  </w:num>
  <w:num w:numId="22">
    <w:abstractNumId w:val="26"/>
  </w:num>
  <w:num w:numId="23">
    <w:abstractNumId w:val="36"/>
  </w:num>
  <w:num w:numId="24">
    <w:abstractNumId w:val="45"/>
  </w:num>
  <w:num w:numId="25">
    <w:abstractNumId w:val="31"/>
  </w:num>
  <w:num w:numId="26">
    <w:abstractNumId w:val="47"/>
  </w:num>
  <w:num w:numId="27">
    <w:abstractNumId w:val="16"/>
  </w:num>
  <w:num w:numId="28">
    <w:abstractNumId w:val="28"/>
  </w:num>
  <w:num w:numId="29">
    <w:abstractNumId w:val="7"/>
  </w:num>
  <w:num w:numId="30">
    <w:abstractNumId w:val="39"/>
  </w:num>
  <w:num w:numId="31">
    <w:abstractNumId w:val="12"/>
  </w:num>
  <w:num w:numId="32">
    <w:abstractNumId w:val="3"/>
  </w:num>
  <w:num w:numId="33">
    <w:abstractNumId w:val="43"/>
  </w:num>
  <w:num w:numId="34">
    <w:abstractNumId w:val="13"/>
  </w:num>
  <w:num w:numId="35">
    <w:abstractNumId w:val="48"/>
  </w:num>
  <w:num w:numId="36">
    <w:abstractNumId w:val="40"/>
  </w:num>
  <w:num w:numId="37">
    <w:abstractNumId w:val="34"/>
  </w:num>
  <w:num w:numId="38">
    <w:abstractNumId w:val="21"/>
  </w:num>
  <w:num w:numId="39">
    <w:abstractNumId w:val="46"/>
  </w:num>
  <w:num w:numId="40">
    <w:abstractNumId w:val="5"/>
  </w:num>
  <w:num w:numId="41">
    <w:abstractNumId w:val="6"/>
  </w:num>
  <w:num w:numId="42">
    <w:abstractNumId w:val="10"/>
  </w:num>
  <w:num w:numId="43">
    <w:abstractNumId w:val="27"/>
  </w:num>
  <w:num w:numId="44">
    <w:abstractNumId w:val="4"/>
  </w:num>
  <w:num w:numId="45">
    <w:abstractNumId w:val="25"/>
  </w:num>
  <w:num w:numId="46">
    <w:abstractNumId w:val="41"/>
  </w:num>
  <w:num w:numId="47">
    <w:abstractNumId w:val="17"/>
  </w:num>
  <w:num w:numId="48">
    <w:abstractNumId w:val="23"/>
  </w:num>
  <w:num w:numId="49">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adeepa">
    <w15:presenceInfo w15:providerId="None" w15:userId="Pradeep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4338">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377A"/>
    <w:rsid w:val="0000424B"/>
    <w:rsid w:val="0000528A"/>
    <w:rsid w:val="00005D76"/>
    <w:rsid w:val="0000661F"/>
    <w:rsid w:val="00007185"/>
    <w:rsid w:val="0000763A"/>
    <w:rsid w:val="0000793B"/>
    <w:rsid w:val="00007BD0"/>
    <w:rsid w:val="00011C3B"/>
    <w:rsid w:val="00012007"/>
    <w:rsid w:val="00012FA8"/>
    <w:rsid w:val="00012FDA"/>
    <w:rsid w:val="00014ACC"/>
    <w:rsid w:val="00015661"/>
    <w:rsid w:val="00016127"/>
    <w:rsid w:val="000171F8"/>
    <w:rsid w:val="0001786D"/>
    <w:rsid w:val="00020B7F"/>
    <w:rsid w:val="00020D00"/>
    <w:rsid w:val="000211DE"/>
    <w:rsid w:val="00021FCD"/>
    <w:rsid w:val="00024FA7"/>
    <w:rsid w:val="000276C5"/>
    <w:rsid w:val="00032442"/>
    <w:rsid w:val="000332BB"/>
    <w:rsid w:val="000338B8"/>
    <w:rsid w:val="00034AE8"/>
    <w:rsid w:val="000350BF"/>
    <w:rsid w:val="00036D37"/>
    <w:rsid w:val="00040EDD"/>
    <w:rsid w:val="00041DE5"/>
    <w:rsid w:val="00043F78"/>
    <w:rsid w:val="0004456C"/>
    <w:rsid w:val="000450F3"/>
    <w:rsid w:val="000472BD"/>
    <w:rsid w:val="00047A0F"/>
    <w:rsid w:val="000522A9"/>
    <w:rsid w:val="0005259B"/>
    <w:rsid w:val="0005370E"/>
    <w:rsid w:val="00053BD3"/>
    <w:rsid w:val="00053FEE"/>
    <w:rsid w:val="00054ED1"/>
    <w:rsid w:val="000550EC"/>
    <w:rsid w:val="00055C44"/>
    <w:rsid w:val="00056CEA"/>
    <w:rsid w:val="0006007F"/>
    <w:rsid w:val="00060AE4"/>
    <w:rsid w:val="00064E90"/>
    <w:rsid w:val="00065443"/>
    <w:rsid w:val="000675AA"/>
    <w:rsid w:val="0006791F"/>
    <w:rsid w:val="00067F24"/>
    <w:rsid w:val="000700B2"/>
    <w:rsid w:val="00070BD0"/>
    <w:rsid w:val="00071500"/>
    <w:rsid w:val="000746A7"/>
    <w:rsid w:val="00083695"/>
    <w:rsid w:val="00085842"/>
    <w:rsid w:val="00085B15"/>
    <w:rsid w:val="00087233"/>
    <w:rsid w:val="000909F8"/>
    <w:rsid w:val="000910BB"/>
    <w:rsid w:val="0009268E"/>
    <w:rsid w:val="000926AF"/>
    <w:rsid w:val="00092AAC"/>
    <w:rsid w:val="0009385A"/>
    <w:rsid w:val="000950A1"/>
    <w:rsid w:val="00096378"/>
    <w:rsid w:val="000979B3"/>
    <w:rsid w:val="000A00B9"/>
    <w:rsid w:val="000A09D0"/>
    <w:rsid w:val="000A2CF0"/>
    <w:rsid w:val="000A2EEF"/>
    <w:rsid w:val="000A3ED2"/>
    <w:rsid w:val="000A48E6"/>
    <w:rsid w:val="000B1191"/>
    <w:rsid w:val="000B2AC8"/>
    <w:rsid w:val="000B2CEB"/>
    <w:rsid w:val="000B2EE0"/>
    <w:rsid w:val="000B4AA7"/>
    <w:rsid w:val="000B54BC"/>
    <w:rsid w:val="000B60D1"/>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D67D6"/>
    <w:rsid w:val="000D6DA7"/>
    <w:rsid w:val="000E4C31"/>
    <w:rsid w:val="000E4F35"/>
    <w:rsid w:val="000F22EC"/>
    <w:rsid w:val="000F2E38"/>
    <w:rsid w:val="000F4C36"/>
    <w:rsid w:val="000F6A54"/>
    <w:rsid w:val="000F6C1C"/>
    <w:rsid w:val="00101052"/>
    <w:rsid w:val="00101F4B"/>
    <w:rsid w:val="00102184"/>
    <w:rsid w:val="00104312"/>
    <w:rsid w:val="001064B3"/>
    <w:rsid w:val="001066E4"/>
    <w:rsid w:val="00106B5B"/>
    <w:rsid w:val="00111D84"/>
    <w:rsid w:val="00112FBD"/>
    <w:rsid w:val="0011325F"/>
    <w:rsid w:val="001133B3"/>
    <w:rsid w:val="001141FE"/>
    <w:rsid w:val="001142F5"/>
    <w:rsid w:val="00114655"/>
    <w:rsid w:val="00114B79"/>
    <w:rsid w:val="00114C52"/>
    <w:rsid w:val="00116F4B"/>
    <w:rsid w:val="001204C5"/>
    <w:rsid w:val="00122C49"/>
    <w:rsid w:val="00125356"/>
    <w:rsid w:val="00125720"/>
    <w:rsid w:val="00126392"/>
    <w:rsid w:val="00126B9C"/>
    <w:rsid w:val="001307FC"/>
    <w:rsid w:val="00130D14"/>
    <w:rsid w:val="00131877"/>
    <w:rsid w:val="00133D6A"/>
    <w:rsid w:val="001342AE"/>
    <w:rsid w:val="00134922"/>
    <w:rsid w:val="00135BB4"/>
    <w:rsid w:val="00137471"/>
    <w:rsid w:val="00145B7A"/>
    <w:rsid w:val="00145FF8"/>
    <w:rsid w:val="0014669F"/>
    <w:rsid w:val="00146A86"/>
    <w:rsid w:val="001471C1"/>
    <w:rsid w:val="00150FD3"/>
    <w:rsid w:val="001515CC"/>
    <w:rsid w:val="00153ABE"/>
    <w:rsid w:val="0015430B"/>
    <w:rsid w:val="00156224"/>
    <w:rsid w:val="00156E89"/>
    <w:rsid w:val="00161674"/>
    <w:rsid w:val="00163FBA"/>
    <w:rsid w:val="0016425B"/>
    <w:rsid w:val="0016690C"/>
    <w:rsid w:val="00166A3D"/>
    <w:rsid w:val="00166E9F"/>
    <w:rsid w:val="0016716F"/>
    <w:rsid w:val="00171FE2"/>
    <w:rsid w:val="00172B98"/>
    <w:rsid w:val="00174064"/>
    <w:rsid w:val="0017487B"/>
    <w:rsid w:val="00180693"/>
    <w:rsid w:val="00180DA0"/>
    <w:rsid w:val="00181D86"/>
    <w:rsid w:val="00182A95"/>
    <w:rsid w:val="00182AA1"/>
    <w:rsid w:val="00183CCB"/>
    <w:rsid w:val="00184428"/>
    <w:rsid w:val="00184DAC"/>
    <w:rsid w:val="00186FA2"/>
    <w:rsid w:val="00187AA4"/>
    <w:rsid w:val="00190960"/>
    <w:rsid w:val="00190A39"/>
    <w:rsid w:val="00190A3E"/>
    <w:rsid w:val="00190D68"/>
    <w:rsid w:val="00191DEE"/>
    <w:rsid w:val="001921A3"/>
    <w:rsid w:val="00194671"/>
    <w:rsid w:val="00194E28"/>
    <w:rsid w:val="00196D64"/>
    <w:rsid w:val="001A1B96"/>
    <w:rsid w:val="001A248F"/>
    <w:rsid w:val="001A257F"/>
    <w:rsid w:val="001A3B5F"/>
    <w:rsid w:val="001B0135"/>
    <w:rsid w:val="001B2A54"/>
    <w:rsid w:val="001B3B43"/>
    <w:rsid w:val="001B45E5"/>
    <w:rsid w:val="001B5CA8"/>
    <w:rsid w:val="001B5D09"/>
    <w:rsid w:val="001B5F04"/>
    <w:rsid w:val="001B76DB"/>
    <w:rsid w:val="001B7B18"/>
    <w:rsid w:val="001C08D6"/>
    <w:rsid w:val="001C3012"/>
    <w:rsid w:val="001C4490"/>
    <w:rsid w:val="001C4504"/>
    <w:rsid w:val="001C6FEA"/>
    <w:rsid w:val="001D2C1A"/>
    <w:rsid w:val="001D3BA2"/>
    <w:rsid w:val="001D44B7"/>
    <w:rsid w:val="001D4C07"/>
    <w:rsid w:val="001D5E7C"/>
    <w:rsid w:val="001D61B2"/>
    <w:rsid w:val="001D7682"/>
    <w:rsid w:val="001E0075"/>
    <w:rsid w:val="001E2B4E"/>
    <w:rsid w:val="001E3D6D"/>
    <w:rsid w:val="001E4F34"/>
    <w:rsid w:val="001F00A3"/>
    <w:rsid w:val="001F03FC"/>
    <w:rsid w:val="001F05EB"/>
    <w:rsid w:val="001F087C"/>
    <w:rsid w:val="001F1B1F"/>
    <w:rsid w:val="001F2A20"/>
    <w:rsid w:val="001F486F"/>
    <w:rsid w:val="001F6EA7"/>
    <w:rsid w:val="001F7E5B"/>
    <w:rsid w:val="002007A4"/>
    <w:rsid w:val="00201C2A"/>
    <w:rsid w:val="002073D4"/>
    <w:rsid w:val="00207DC4"/>
    <w:rsid w:val="00214661"/>
    <w:rsid w:val="00214A9D"/>
    <w:rsid w:val="00216E5D"/>
    <w:rsid w:val="0022092A"/>
    <w:rsid w:val="0022244C"/>
    <w:rsid w:val="0022485E"/>
    <w:rsid w:val="00225714"/>
    <w:rsid w:val="002277E2"/>
    <w:rsid w:val="002313BD"/>
    <w:rsid w:val="00231D05"/>
    <w:rsid w:val="002339E3"/>
    <w:rsid w:val="002345DE"/>
    <w:rsid w:val="002358EF"/>
    <w:rsid w:val="00235932"/>
    <w:rsid w:val="00237085"/>
    <w:rsid w:val="0024290B"/>
    <w:rsid w:val="00242F36"/>
    <w:rsid w:val="00243A99"/>
    <w:rsid w:val="002504C7"/>
    <w:rsid w:val="00253786"/>
    <w:rsid w:val="00253BA9"/>
    <w:rsid w:val="00253BE4"/>
    <w:rsid w:val="00253FBA"/>
    <w:rsid w:val="00256C40"/>
    <w:rsid w:val="0025739D"/>
    <w:rsid w:val="00257497"/>
    <w:rsid w:val="00261126"/>
    <w:rsid w:val="00261509"/>
    <w:rsid w:val="0026183A"/>
    <w:rsid w:val="0026311A"/>
    <w:rsid w:val="00263320"/>
    <w:rsid w:val="0026560A"/>
    <w:rsid w:val="00266DF3"/>
    <w:rsid w:val="0027164F"/>
    <w:rsid w:val="00271661"/>
    <w:rsid w:val="002755E5"/>
    <w:rsid w:val="00276783"/>
    <w:rsid w:val="00277508"/>
    <w:rsid w:val="002810AD"/>
    <w:rsid w:val="00286856"/>
    <w:rsid w:val="00291495"/>
    <w:rsid w:val="00291A4F"/>
    <w:rsid w:val="002937AA"/>
    <w:rsid w:val="002944CF"/>
    <w:rsid w:val="0029567C"/>
    <w:rsid w:val="00296CC5"/>
    <w:rsid w:val="002978FC"/>
    <w:rsid w:val="002A15FF"/>
    <w:rsid w:val="002A1954"/>
    <w:rsid w:val="002A1A74"/>
    <w:rsid w:val="002A2E84"/>
    <w:rsid w:val="002A4E0B"/>
    <w:rsid w:val="002A5020"/>
    <w:rsid w:val="002A6DBB"/>
    <w:rsid w:val="002B08FB"/>
    <w:rsid w:val="002B0DA2"/>
    <w:rsid w:val="002B36B3"/>
    <w:rsid w:val="002B659C"/>
    <w:rsid w:val="002B7897"/>
    <w:rsid w:val="002B7F2B"/>
    <w:rsid w:val="002C0ED2"/>
    <w:rsid w:val="002C2A80"/>
    <w:rsid w:val="002C3055"/>
    <w:rsid w:val="002C3541"/>
    <w:rsid w:val="002C55EE"/>
    <w:rsid w:val="002C5D33"/>
    <w:rsid w:val="002D0132"/>
    <w:rsid w:val="002D2EE3"/>
    <w:rsid w:val="002D67E2"/>
    <w:rsid w:val="002D68AC"/>
    <w:rsid w:val="002D697A"/>
    <w:rsid w:val="002E0551"/>
    <w:rsid w:val="002E5438"/>
    <w:rsid w:val="002E54A9"/>
    <w:rsid w:val="002E55C8"/>
    <w:rsid w:val="002E58DF"/>
    <w:rsid w:val="002E6A4C"/>
    <w:rsid w:val="002E737C"/>
    <w:rsid w:val="002F11ED"/>
    <w:rsid w:val="002F2AC4"/>
    <w:rsid w:val="002F6E75"/>
    <w:rsid w:val="00301B7A"/>
    <w:rsid w:val="00301D06"/>
    <w:rsid w:val="00301E98"/>
    <w:rsid w:val="0030329B"/>
    <w:rsid w:val="00304867"/>
    <w:rsid w:val="0030568E"/>
    <w:rsid w:val="00305CCF"/>
    <w:rsid w:val="00306112"/>
    <w:rsid w:val="00306D59"/>
    <w:rsid w:val="00312558"/>
    <w:rsid w:val="0031635C"/>
    <w:rsid w:val="00316813"/>
    <w:rsid w:val="00317B57"/>
    <w:rsid w:val="003219E4"/>
    <w:rsid w:val="003219E9"/>
    <w:rsid w:val="00322024"/>
    <w:rsid w:val="00322322"/>
    <w:rsid w:val="00322BC4"/>
    <w:rsid w:val="00323027"/>
    <w:rsid w:val="003230F3"/>
    <w:rsid w:val="00324E4F"/>
    <w:rsid w:val="0032503A"/>
    <w:rsid w:val="00325669"/>
    <w:rsid w:val="00325EE1"/>
    <w:rsid w:val="00332597"/>
    <w:rsid w:val="00332E55"/>
    <w:rsid w:val="00334986"/>
    <w:rsid w:val="003357C0"/>
    <w:rsid w:val="00336887"/>
    <w:rsid w:val="00343F75"/>
    <w:rsid w:val="0034444D"/>
    <w:rsid w:val="00344D60"/>
    <w:rsid w:val="00345987"/>
    <w:rsid w:val="00345BC6"/>
    <w:rsid w:val="00345C68"/>
    <w:rsid w:val="00346477"/>
    <w:rsid w:val="00347CB0"/>
    <w:rsid w:val="00354682"/>
    <w:rsid w:val="003558E8"/>
    <w:rsid w:val="003560A2"/>
    <w:rsid w:val="003564F8"/>
    <w:rsid w:val="00356CD1"/>
    <w:rsid w:val="00357FE9"/>
    <w:rsid w:val="0036248C"/>
    <w:rsid w:val="003653E1"/>
    <w:rsid w:val="00365923"/>
    <w:rsid w:val="00365D2B"/>
    <w:rsid w:val="00366E47"/>
    <w:rsid w:val="00367401"/>
    <w:rsid w:val="00371162"/>
    <w:rsid w:val="003711EB"/>
    <w:rsid w:val="003718F5"/>
    <w:rsid w:val="003740BE"/>
    <w:rsid w:val="00374CFD"/>
    <w:rsid w:val="00375678"/>
    <w:rsid w:val="00376A45"/>
    <w:rsid w:val="00380789"/>
    <w:rsid w:val="00381C01"/>
    <w:rsid w:val="00381DF1"/>
    <w:rsid w:val="003827CF"/>
    <w:rsid w:val="00385E90"/>
    <w:rsid w:val="00385F0F"/>
    <w:rsid w:val="00387B89"/>
    <w:rsid w:val="00387C47"/>
    <w:rsid w:val="0039006B"/>
    <w:rsid w:val="0039390A"/>
    <w:rsid w:val="00393911"/>
    <w:rsid w:val="003945D2"/>
    <w:rsid w:val="00394AB0"/>
    <w:rsid w:val="00396252"/>
    <w:rsid w:val="0039713A"/>
    <w:rsid w:val="003A4B47"/>
    <w:rsid w:val="003A5698"/>
    <w:rsid w:val="003A747B"/>
    <w:rsid w:val="003B0785"/>
    <w:rsid w:val="003B1DF6"/>
    <w:rsid w:val="003B24AF"/>
    <w:rsid w:val="003B2930"/>
    <w:rsid w:val="003B54F6"/>
    <w:rsid w:val="003B7182"/>
    <w:rsid w:val="003C048A"/>
    <w:rsid w:val="003C0C2D"/>
    <w:rsid w:val="003C27C7"/>
    <w:rsid w:val="003C5816"/>
    <w:rsid w:val="003C5D28"/>
    <w:rsid w:val="003C7458"/>
    <w:rsid w:val="003C77BB"/>
    <w:rsid w:val="003C7F24"/>
    <w:rsid w:val="003D0F22"/>
    <w:rsid w:val="003D2B57"/>
    <w:rsid w:val="003D4008"/>
    <w:rsid w:val="003D5036"/>
    <w:rsid w:val="003D764D"/>
    <w:rsid w:val="003D7A7D"/>
    <w:rsid w:val="003E3A1A"/>
    <w:rsid w:val="003E5F79"/>
    <w:rsid w:val="003E622A"/>
    <w:rsid w:val="003F038E"/>
    <w:rsid w:val="003F169C"/>
    <w:rsid w:val="003F187D"/>
    <w:rsid w:val="003F3BED"/>
    <w:rsid w:val="003F5D93"/>
    <w:rsid w:val="003F623B"/>
    <w:rsid w:val="00400283"/>
    <w:rsid w:val="0040091C"/>
    <w:rsid w:val="004017B7"/>
    <w:rsid w:val="004036D8"/>
    <w:rsid w:val="00405D77"/>
    <w:rsid w:val="0040627B"/>
    <w:rsid w:val="00406D7A"/>
    <w:rsid w:val="0041255C"/>
    <w:rsid w:val="00416CF7"/>
    <w:rsid w:val="00422868"/>
    <w:rsid w:val="00423BEC"/>
    <w:rsid w:val="00423C76"/>
    <w:rsid w:val="00423DAA"/>
    <w:rsid w:val="004258BA"/>
    <w:rsid w:val="00432123"/>
    <w:rsid w:val="00434203"/>
    <w:rsid w:val="00434AF0"/>
    <w:rsid w:val="00435C4E"/>
    <w:rsid w:val="00437295"/>
    <w:rsid w:val="004375E9"/>
    <w:rsid w:val="00437783"/>
    <w:rsid w:val="00442BF7"/>
    <w:rsid w:val="0044411B"/>
    <w:rsid w:val="004459A1"/>
    <w:rsid w:val="00446149"/>
    <w:rsid w:val="00451601"/>
    <w:rsid w:val="004531C9"/>
    <w:rsid w:val="00457D91"/>
    <w:rsid w:val="00460C31"/>
    <w:rsid w:val="0046226A"/>
    <w:rsid w:val="00462CC4"/>
    <w:rsid w:val="00464E5B"/>
    <w:rsid w:val="004662DE"/>
    <w:rsid w:val="0046677D"/>
    <w:rsid w:val="0047055A"/>
    <w:rsid w:val="00470A22"/>
    <w:rsid w:val="004716DD"/>
    <w:rsid w:val="00471E34"/>
    <w:rsid w:val="00474450"/>
    <w:rsid w:val="00474C12"/>
    <w:rsid w:val="004756E3"/>
    <w:rsid w:val="00476238"/>
    <w:rsid w:val="00477516"/>
    <w:rsid w:val="00477EDD"/>
    <w:rsid w:val="004873E6"/>
    <w:rsid w:val="004923D4"/>
    <w:rsid w:val="00497406"/>
    <w:rsid w:val="00497A65"/>
    <w:rsid w:val="00497CB1"/>
    <w:rsid w:val="004A4D89"/>
    <w:rsid w:val="004A703D"/>
    <w:rsid w:val="004B0C2E"/>
    <w:rsid w:val="004B0EF3"/>
    <w:rsid w:val="004B15B8"/>
    <w:rsid w:val="004B27E4"/>
    <w:rsid w:val="004B3C18"/>
    <w:rsid w:val="004B42A1"/>
    <w:rsid w:val="004B48CA"/>
    <w:rsid w:val="004B4C5F"/>
    <w:rsid w:val="004B566C"/>
    <w:rsid w:val="004B7B48"/>
    <w:rsid w:val="004C2BF5"/>
    <w:rsid w:val="004C3674"/>
    <w:rsid w:val="004C3BD9"/>
    <w:rsid w:val="004C571D"/>
    <w:rsid w:val="004D1980"/>
    <w:rsid w:val="004D2D0D"/>
    <w:rsid w:val="004D34FA"/>
    <w:rsid w:val="004D4AB1"/>
    <w:rsid w:val="004D75F0"/>
    <w:rsid w:val="004D76B5"/>
    <w:rsid w:val="004E0085"/>
    <w:rsid w:val="004E57A7"/>
    <w:rsid w:val="004E57AC"/>
    <w:rsid w:val="004F218A"/>
    <w:rsid w:val="004F304B"/>
    <w:rsid w:val="004F48B9"/>
    <w:rsid w:val="004F4962"/>
    <w:rsid w:val="004F58BA"/>
    <w:rsid w:val="004F5A68"/>
    <w:rsid w:val="004F5DB1"/>
    <w:rsid w:val="00502889"/>
    <w:rsid w:val="005031B6"/>
    <w:rsid w:val="0050334E"/>
    <w:rsid w:val="005033D8"/>
    <w:rsid w:val="00505387"/>
    <w:rsid w:val="005117C7"/>
    <w:rsid w:val="005119BA"/>
    <w:rsid w:val="00512B11"/>
    <w:rsid w:val="00512DF7"/>
    <w:rsid w:val="005141E7"/>
    <w:rsid w:val="00517E63"/>
    <w:rsid w:val="005204B8"/>
    <w:rsid w:val="0052111A"/>
    <w:rsid w:val="005224D8"/>
    <w:rsid w:val="005224DC"/>
    <w:rsid w:val="00523431"/>
    <w:rsid w:val="00524938"/>
    <w:rsid w:val="00526822"/>
    <w:rsid w:val="00526B0D"/>
    <w:rsid w:val="00530DD0"/>
    <w:rsid w:val="005316C4"/>
    <w:rsid w:val="00531E6A"/>
    <w:rsid w:val="00532539"/>
    <w:rsid w:val="005348F6"/>
    <w:rsid w:val="00534DC4"/>
    <w:rsid w:val="00535F5E"/>
    <w:rsid w:val="00537437"/>
    <w:rsid w:val="0054167D"/>
    <w:rsid w:val="00547B41"/>
    <w:rsid w:val="005525CC"/>
    <w:rsid w:val="0055346F"/>
    <w:rsid w:val="00553709"/>
    <w:rsid w:val="005579FF"/>
    <w:rsid w:val="00565EEC"/>
    <w:rsid w:val="00571104"/>
    <w:rsid w:val="005712C2"/>
    <w:rsid w:val="00572109"/>
    <w:rsid w:val="0057353E"/>
    <w:rsid w:val="00573FA0"/>
    <w:rsid w:val="00574D23"/>
    <w:rsid w:val="005757C0"/>
    <w:rsid w:val="00575AAE"/>
    <w:rsid w:val="00576779"/>
    <w:rsid w:val="005767DB"/>
    <w:rsid w:val="005773FD"/>
    <w:rsid w:val="005776DD"/>
    <w:rsid w:val="005805DB"/>
    <w:rsid w:val="00581A39"/>
    <w:rsid w:val="00582040"/>
    <w:rsid w:val="00582117"/>
    <w:rsid w:val="00583650"/>
    <w:rsid w:val="0058478F"/>
    <w:rsid w:val="00584C30"/>
    <w:rsid w:val="00587417"/>
    <w:rsid w:val="00587519"/>
    <w:rsid w:val="0058778C"/>
    <w:rsid w:val="00590D8C"/>
    <w:rsid w:val="00592618"/>
    <w:rsid w:val="00593315"/>
    <w:rsid w:val="00593A0E"/>
    <w:rsid w:val="0059624D"/>
    <w:rsid w:val="005A170D"/>
    <w:rsid w:val="005A40EA"/>
    <w:rsid w:val="005A45D5"/>
    <w:rsid w:val="005A49BA"/>
    <w:rsid w:val="005A557F"/>
    <w:rsid w:val="005A5D28"/>
    <w:rsid w:val="005A685A"/>
    <w:rsid w:val="005A6C96"/>
    <w:rsid w:val="005B19EC"/>
    <w:rsid w:val="005B2349"/>
    <w:rsid w:val="005B2710"/>
    <w:rsid w:val="005B3E30"/>
    <w:rsid w:val="005B7052"/>
    <w:rsid w:val="005C0A4C"/>
    <w:rsid w:val="005C151D"/>
    <w:rsid w:val="005C4374"/>
    <w:rsid w:val="005C5244"/>
    <w:rsid w:val="005C5356"/>
    <w:rsid w:val="005C5DE5"/>
    <w:rsid w:val="005D0418"/>
    <w:rsid w:val="005D1780"/>
    <w:rsid w:val="005D1D34"/>
    <w:rsid w:val="005D1F0F"/>
    <w:rsid w:val="005D2F5D"/>
    <w:rsid w:val="005D5C64"/>
    <w:rsid w:val="005D5DD2"/>
    <w:rsid w:val="005D613F"/>
    <w:rsid w:val="005D66BE"/>
    <w:rsid w:val="005E1C30"/>
    <w:rsid w:val="005E1D58"/>
    <w:rsid w:val="005E2BDA"/>
    <w:rsid w:val="005E2D8A"/>
    <w:rsid w:val="005E35FB"/>
    <w:rsid w:val="005E71B9"/>
    <w:rsid w:val="005F5EB7"/>
    <w:rsid w:val="005F6C67"/>
    <w:rsid w:val="00600995"/>
    <w:rsid w:val="00602AE4"/>
    <w:rsid w:val="00602F23"/>
    <w:rsid w:val="006036A4"/>
    <w:rsid w:val="0060669A"/>
    <w:rsid w:val="006104EF"/>
    <w:rsid w:val="00610E37"/>
    <w:rsid w:val="00611FA6"/>
    <w:rsid w:val="006120E9"/>
    <w:rsid w:val="00612562"/>
    <w:rsid w:val="006128C2"/>
    <w:rsid w:val="00612BD2"/>
    <w:rsid w:val="00617BD9"/>
    <w:rsid w:val="00620708"/>
    <w:rsid w:val="006207ED"/>
    <w:rsid w:val="00626BC9"/>
    <w:rsid w:val="00627EAA"/>
    <w:rsid w:val="00640F38"/>
    <w:rsid w:val="00641529"/>
    <w:rsid w:val="006458DF"/>
    <w:rsid w:val="00645A2B"/>
    <w:rsid w:val="00650D52"/>
    <w:rsid w:val="00653684"/>
    <w:rsid w:val="00656612"/>
    <w:rsid w:val="00657657"/>
    <w:rsid w:val="006604E1"/>
    <w:rsid w:val="006615B2"/>
    <w:rsid w:val="006615E5"/>
    <w:rsid w:val="0066165B"/>
    <w:rsid w:val="00661DBF"/>
    <w:rsid w:val="00662313"/>
    <w:rsid w:val="00662EE0"/>
    <w:rsid w:val="006640F7"/>
    <w:rsid w:val="006654FB"/>
    <w:rsid w:val="00666719"/>
    <w:rsid w:val="00666BDB"/>
    <w:rsid w:val="0066704D"/>
    <w:rsid w:val="00672875"/>
    <w:rsid w:val="00673911"/>
    <w:rsid w:val="00673D5B"/>
    <w:rsid w:val="006777E5"/>
    <w:rsid w:val="00681065"/>
    <w:rsid w:val="00681B31"/>
    <w:rsid w:val="00682099"/>
    <w:rsid w:val="00682A7D"/>
    <w:rsid w:val="00683EE5"/>
    <w:rsid w:val="00686154"/>
    <w:rsid w:val="0068623C"/>
    <w:rsid w:val="00686E3C"/>
    <w:rsid w:val="006870C9"/>
    <w:rsid w:val="00692E38"/>
    <w:rsid w:val="00693E9C"/>
    <w:rsid w:val="00693F52"/>
    <w:rsid w:val="00694138"/>
    <w:rsid w:val="00694957"/>
    <w:rsid w:val="00696299"/>
    <w:rsid w:val="006A0351"/>
    <w:rsid w:val="006A2A57"/>
    <w:rsid w:val="006A3ADF"/>
    <w:rsid w:val="006A3B5D"/>
    <w:rsid w:val="006A478D"/>
    <w:rsid w:val="006A4CD1"/>
    <w:rsid w:val="006A5237"/>
    <w:rsid w:val="006A5567"/>
    <w:rsid w:val="006A5ABB"/>
    <w:rsid w:val="006A6D80"/>
    <w:rsid w:val="006A7BCB"/>
    <w:rsid w:val="006B0C38"/>
    <w:rsid w:val="006B31D1"/>
    <w:rsid w:val="006B4AEA"/>
    <w:rsid w:val="006B4C1E"/>
    <w:rsid w:val="006B6AF6"/>
    <w:rsid w:val="006C0029"/>
    <w:rsid w:val="006C090F"/>
    <w:rsid w:val="006C2528"/>
    <w:rsid w:val="006C27F0"/>
    <w:rsid w:val="006C2B88"/>
    <w:rsid w:val="006C2DCE"/>
    <w:rsid w:val="006C3DAF"/>
    <w:rsid w:val="006C4E32"/>
    <w:rsid w:val="006C56D8"/>
    <w:rsid w:val="006C688A"/>
    <w:rsid w:val="006D07AE"/>
    <w:rsid w:val="006D1C93"/>
    <w:rsid w:val="006D5868"/>
    <w:rsid w:val="006D6ABC"/>
    <w:rsid w:val="006D7B10"/>
    <w:rsid w:val="006D7E85"/>
    <w:rsid w:val="006E050A"/>
    <w:rsid w:val="006E15C7"/>
    <w:rsid w:val="006E2340"/>
    <w:rsid w:val="006E24C3"/>
    <w:rsid w:val="006E26D9"/>
    <w:rsid w:val="006E3F11"/>
    <w:rsid w:val="006E4205"/>
    <w:rsid w:val="006E42C0"/>
    <w:rsid w:val="006E4F80"/>
    <w:rsid w:val="006F0195"/>
    <w:rsid w:val="006F3AEB"/>
    <w:rsid w:val="006F3CDE"/>
    <w:rsid w:val="006F543E"/>
    <w:rsid w:val="006F5D3F"/>
    <w:rsid w:val="006F6AC1"/>
    <w:rsid w:val="00701410"/>
    <w:rsid w:val="00703182"/>
    <w:rsid w:val="0070368E"/>
    <w:rsid w:val="00705FF8"/>
    <w:rsid w:val="00707B1F"/>
    <w:rsid w:val="00707F0A"/>
    <w:rsid w:val="00710D00"/>
    <w:rsid w:val="00710FF8"/>
    <w:rsid w:val="007113A1"/>
    <w:rsid w:val="0071335C"/>
    <w:rsid w:val="0071606D"/>
    <w:rsid w:val="00716962"/>
    <w:rsid w:val="00720F97"/>
    <w:rsid w:val="00721CF6"/>
    <w:rsid w:val="00722F1F"/>
    <w:rsid w:val="007235C1"/>
    <w:rsid w:val="00723E46"/>
    <w:rsid w:val="007307B2"/>
    <w:rsid w:val="00730D24"/>
    <w:rsid w:val="00732089"/>
    <w:rsid w:val="00732108"/>
    <w:rsid w:val="007323EA"/>
    <w:rsid w:val="007330EB"/>
    <w:rsid w:val="00733826"/>
    <w:rsid w:val="00734A34"/>
    <w:rsid w:val="00740F8F"/>
    <w:rsid w:val="00741FBE"/>
    <w:rsid w:val="00745DC6"/>
    <w:rsid w:val="007476B8"/>
    <w:rsid w:val="0075606C"/>
    <w:rsid w:val="00757439"/>
    <w:rsid w:val="00757764"/>
    <w:rsid w:val="0076466D"/>
    <w:rsid w:val="00766CFB"/>
    <w:rsid w:val="0076762F"/>
    <w:rsid w:val="0077110B"/>
    <w:rsid w:val="0077273D"/>
    <w:rsid w:val="0077459B"/>
    <w:rsid w:val="0077690A"/>
    <w:rsid w:val="007815B4"/>
    <w:rsid w:val="007816FF"/>
    <w:rsid w:val="00782E57"/>
    <w:rsid w:val="00783B44"/>
    <w:rsid w:val="00783FDC"/>
    <w:rsid w:val="00785028"/>
    <w:rsid w:val="0079082A"/>
    <w:rsid w:val="00791C35"/>
    <w:rsid w:val="007937A4"/>
    <w:rsid w:val="00794887"/>
    <w:rsid w:val="00794C7A"/>
    <w:rsid w:val="00795611"/>
    <w:rsid w:val="007A0283"/>
    <w:rsid w:val="007A0780"/>
    <w:rsid w:val="007A0FC7"/>
    <w:rsid w:val="007A3108"/>
    <w:rsid w:val="007A3A5A"/>
    <w:rsid w:val="007A4370"/>
    <w:rsid w:val="007A7759"/>
    <w:rsid w:val="007B0DA6"/>
    <w:rsid w:val="007B28E7"/>
    <w:rsid w:val="007B455F"/>
    <w:rsid w:val="007B5BA4"/>
    <w:rsid w:val="007C14AE"/>
    <w:rsid w:val="007C42F2"/>
    <w:rsid w:val="007C6329"/>
    <w:rsid w:val="007D0903"/>
    <w:rsid w:val="007D0E4D"/>
    <w:rsid w:val="007D0EB2"/>
    <w:rsid w:val="007D15FC"/>
    <w:rsid w:val="007D355B"/>
    <w:rsid w:val="007D3A2C"/>
    <w:rsid w:val="007D3A53"/>
    <w:rsid w:val="007D3FE9"/>
    <w:rsid w:val="007D76C3"/>
    <w:rsid w:val="007E1D15"/>
    <w:rsid w:val="007E1DEA"/>
    <w:rsid w:val="007E1EAC"/>
    <w:rsid w:val="007E2202"/>
    <w:rsid w:val="007E3068"/>
    <w:rsid w:val="007E5102"/>
    <w:rsid w:val="007E5525"/>
    <w:rsid w:val="007E7A25"/>
    <w:rsid w:val="007F0D66"/>
    <w:rsid w:val="007F3F2E"/>
    <w:rsid w:val="007F44D6"/>
    <w:rsid w:val="007F5874"/>
    <w:rsid w:val="00801454"/>
    <w:rsid w:val="008042C9"/>
    <w:rsid w:val="00805B98"/>
    <w:rsid w:val="008106EE"/>
    <w:rsid w:val="008119F4"/>
    <w:rsid w:val="0081414E"/>
    <w:rsid w:val="008145EA"/>
    <w:rsid w:val="00815869"/>
    <w:rsid w:val="008168E2"/>
    <w:rsid w:val="00816B81"/>
    <w:rsid w:val="008205B8"/>
    <w:rsid w:val="00821D6C"/>
    <w:rsid w:val="00823B90"/>
    <w:rsid w:val="00823CBF"/>
    <w:rsid w:val="00825882"/>
    <w:rsid w:val="00830142"/>
    <w:rsid w:val="00830B16"/>
    <w:rsid w:val="0083148C"/>
    <w:rsid w:val="0083266E"/>
    <w:rsid w:val="008337F0"/>
    <w:rsid w:val="0083742F"/>
    <w:rsid w:val="008375ED"/>
    <w:rsid w:val="008405E2"/>
    <w:rsid w:val="0084110A"/>
    <w:rsid w:val="0084133A"/>
    <w:rsid w:val="00842585"/>
    <w:rsid w:val="00842E49"/>
    <w:rsid w:val="00844090"/>
    <w:rsid w:val="0084526F"/>
    <w:rsid w:val="00847BCC"/>
    <w:rsid w:val="008516DD"/>
    <w:rsid w:val="00852137"/>
    <w:rsid w:val="008536BB"/>
    <w:rsid w:val="0085390E"/>
    <w:rsid w:val="008546E5"/>
    <w:rsid w:val="00854BD7"/>
    <w:rsid w:val="008555A6"/>
    <w:rsid w:val="00855BFA"/>
    <w:rsid w:val="00856036"/>
    <w:rsid w:val="008562B7"/>
    <w:rsid w:val="0085690D"/>
    <w:rsid w:val="0086252B"/>
    <w:rsid w:val="00864A03"/>
    <w:rsid w:val="00864FF5"/>
    <w:rsid w:val="00866667"/>
    <w:rsid w:val="00871653"/>
    <w:rsid w:val="00871757"/>
    <w:rsid w:val="00873BFA"/>
    <w:rsid w:val="00874CBB"/>
    <w:rsid w:val="00877E2E"/>
    <w:rsid w:val="00880EE9"/>
    <w:rsid w:val="00881D74"/>
    <w:rsid w:val="00881E7B"/>
    <w:rsid w:val="008836AC"/>
    <w:rsid w:val="00886496"/>
    <w:rsid w:val="00887422"/>
    <w:rsid w:val="008900CE"/>
    <w:rsid w:val="0089112B"/>
    <w:rsid w:val="0089166C"/>
    <w:rsid w:val="00891DC3"/>
    <w:rsid w:val="00893204"/>
    <w:rsid w:val="008960DE"/>
    <w:rsid w:val="0089704A"/>
    <w:rsid w:val="008A18CE"/>
    <w:rsid w:val="008A2B88"/>
    <w:rsid w:val="008A30DB"/>
    <w:rsid w:val="008A36DF"/>
    <w:rsid w:val="008A7589"/>
    <w:rsid w:val="008B08DE"/>
    <w:rsid w:val="008B134F"/>
    <w:rsid w:val="008B39E9"/>
    <w:rsid w:val="008B3BE7"/>
    <w:rsid w:val="008B488E"/>
    <w:rsid w:val="008B6756"/>
    <w:rsid w:val="008B7AE8"/>
    <w:rsid w:val="008C07C4"/>
    <w:rsid w:val="008C0820"/>
    <w:rsid w:val="008C110C"/>
    <w:rsid w:val="008C1698"/>
    <w:rsid w:val="008C1A3D"/>
    <w:rsid w:val="008C2B09"/>
    <w:rsid w:val="008C3D82"/>
    <w:rsid w:val="008C3F4F"/>
    <w:rsid w:val="008C4CDE"/>
    <w:rsid w:val="008D01C3"/>
    <w:rsid w:val="008D1E13"/>
    <w:rsid w:val="008D213E"/>
    <w:rsid w:val="008D41F2"/>
    <w:rsid w:val="008D5E34"/>
    <w:rsid w:val="008D6549"/>
    <w:rsid w:val="008D6FB8"/>
    <w:rsid w:val="008D70D2"/>
    <w:rsid w:val="008E2833"/>
    <w:rsid w:val="008E5EE0"/>
    <w:rsid w:val="008E7931"/>
    <w:rsid w:val="008F1127"/>
    <w:rsid w:val="008F25DD"/>
    <w:rsid w:val="008F5A42"/>
    <w:rsid w:val="008F6B56"/>
    <w:rsid w:val="00900804"/>
    <w:rsid w:val="00900AE8"/>
    <w:rsid w:val="00900DAD"/>
    <w:rsid w:val="00902661"/>
    <w:rsid w:val="009042C5"/>
    <w:rsid w:val="0090499B"/>
    <w:rsid w:val="00906C8E"/>
    <w:rsid w:val="00907EE3"/>
    <w:rsid w:val="009100FE"/>
    <w:rsid w:val="00911A21"/>
    <w:rsid w:val="0091240B"/>
    <w:rsid w:val="0091408E"/>
    <w:rsid w:val="00915723"/>
    <w:rsid w:val="00915884"/>
    <w:rsid w:val="009169FD"/>
    <w:rsid w:val="00917440"/>
    <w:rsid w:val="00917CAD"/>
    <w:rsid w:val="00921758"/>
    <w:rsid w:val="00923E66"/>
    <w:rsid w:val="00930C53"/>
    <w:rsid w:val="00931061"/>
    <w:rsid w:val="00933B31"/>
    <w:rsid w:val="00934502"/>
    <w:rsid w:val="00934543"/>
    <w:rsid w:val="009359EF"/>
    <w:rsid w:val="0093747B"/>
    <w:rsid w:val="009378CA"/>
    <w:rsid w:val="009411F0"/>
    <w:rsid w:val="0094452D"/>
    <w:rsid w:val="00944E88"/>
    <w:rsid w:val="00946CA0"/>
    <w:rsid w:val="0095008A"/>
    <w:rsid w:val="0095025E"/>
    <w:rsid w:val="009513DB"/>
    <w:rsid w:val="00953E66"/>
    <w:rsid w:val="00955500"/>
    <w:rsid w:val="00955B50"/>
    <w:rsid w:val="00955C4C"/>
    <w:rsid w:val="0095779F"/>
    <w:rsid w:val="00957C3B"/>
    <w:rsid w:val="00964D6C"/>
    <w:rsid w:val="00975720"/>
    <w:rsid w:val="00977726"/>
    <w:rsid w:val="0098053A"/>
    <w:rsid w:val="00981226"/>
    <w:rsid w:val="00985FF2"/>
    <w:rsid w:val="00986416"/>
    <w:rsid w:val="009917D8"/>
    <w:rsid w:val="009927C8"/>
    <w:rsid w:val="00992A22"/>
    <w:rsid w:val="00995338"/>
    <w:rsid w:val="00996777"/>
    <w:rsid w:val="0099775C"/>
    <w:rsid w:val="009A2541"/>
    <w:rsid w:val="009A35F9"/>
    <w:rsid w:val="009A6A2F"/>
    <w:rsid w:val="009B1040"/>
    <w:rsid w:val="009B169F"/>
    <w:rsid w:val="009B18D6"/>
    <w:rsid w:val="009B1B9D"/>
    <w:rsid w:val="009B265F"/>
    <w:rsid w:val="009B29D6"/>
    <w:rsid w:val="009B3361"/>
    <w:rsid w:val="009B4536"/>
    <w:rsid w:val="009B4969"/>
    <w:rsid w:val="009B61F2"/>
    <w:rsid w:val="009B6869"/>
    <w:rsid w:val="009C0BC7"/>
    <w:rsid w:val="009C36D3"/>
    <w:rsid w:val="009C6587"/>
    <w:rsid w:val="009C6592"/>
    <w:rsid w:val="009C6BE7"/>
    <w:rsid w:val="009C75EF"/>
    <w:rsid w:val="009C7624"/>
    <w:rsid w:val="009D4800"/>
    <w:rsid w:val="009D54D0"/>
    <w:rsid w:val="009D5955"/>
    <w:rsid w:val="009D6E53"/>
    <w:rsid w:val="009E0C33"/>
    <w:rsid w:val="009E0DDB"/>
    <w:rsid w:val="009E0F6D"/>
    <w:rsid w:val="009E208E"/>
    <w:rsid w:val="009E209B"/>
    <w:rsid w:val="009E2616"/>
    <w:rsid w:val="009E3674"/>
    <w:rsid w:val="009E6587"/>
    <w:rsid w:val="009E6DE7"/>
    <w:rsid w:val="009E7BC7"/>
    <w:rsid w:val="009F0685"/>
    <w:rsid w:val="009F0747"/>
    <w:rsid w:val="009F099E"/>
    <w:rsid w:val="009F35C3"/>
    <w:rsid w:val="009F385B"/>
    <w:rsid w:val="009F419D"/>
    <w:rsid w:val="009F5C48"/>
    <w:rsid w:val="00A026FC"/>
    <w:rsid w:val="00A03514"/>
    <w:rsid w:val="00A04FC1"/>
    <w:rsid w:val="00A0643B"/>
    <w:rsid w:val="00A065E2"/>
    <w:rsid w:val="00A13635"/>
    <w:rsid w:val="00A143CE"/>
    <w:rsid w:val="00A169D5"/>
    <w:rsid w:val="00A17079"/>
    <w:rsid w:val="00A21A3A"/>
    <w:rsid w:val="00A24232"/>
    <w:rsid w:val="00A27A1E"/>
    <w:rsid w:val="00A27FC8"/>
    <w:rsid w:val="00A302EA"/>
    <w:rsid w:val="00A30824"/>
    <w:rsid w:val="00A31885"/>
    <w:rsid w:val="00A330A0"/>
    <w:rsid w:val="00A35E87"/>
    <w:rsid w:val="00A4032A"/>
    <w:rsid w:val="00A41042"/>
    <w:rsid w:val="00A43E3B"/>
    <w:rsid w:val="00A448C3"/>
    <w:rsid w:val="00A458D4"/>
    <w:rsid w:val="00A46FB7"/>
    <w:rsid w:val="00A5043F"/>
    <w:rsid w:val="00A53118"/>
    <w:rsid w:val="00A57510"/>
    <w:rsid w:val="00A57D88"/>
    <w:rsid w:val="00A601E2"/>
    <w:rsid w:val="00A60253"/>
    <w:rsid w:val="00A61997"/>
    <w:rsid w:val="00A62108"/>
    <w:rsid w:val="00A628CA"/>
    <w:rsid w:val="00A64575"/>
    <w:rsid w:val="00A64CEA"/>
    <w:rsid w:val="00A64F58"/>
    <w:rsid w:val="00A66F2F"/>
    <w:rsid w:val="00A67BF6"/>
    <w:rsid w:val="00A70B87"/>
    <w:rsid w:val="00A75E8D"/>
    <w:rsid w:val="00A80671"/>
    <w:rsid w:val="00A824A8"/>
    <w:rsid w:val="00A82D95"/>
    <w:rsid w:val="00A86AB5"/>
    <w:rsid w:val="00A90F2E"/>
    <w:rsid w:val="00A946F0"/>
    <w:rsid w:val="00A95368"/>
    <w:rsid w:val="00A96622"/>
    <w:rsid w:val="00A96A2D"/>
    <w:rsid w:val="00A971D7"/>
    <w:rsid w:val="00A97226"/>
    <w:rsid w:val="00A974A8"/>
    <w:rsid w:val="00A97733"/>
    <w:rsid w:val="00AA0B68"/>
    <w:rsid w:val="00AA0E64"/>
    <w:rsid w:val="00AA1058"/>
    <w:rsid w:val="00AA142F"/>
    <w:rsid w:val="00AA2B48"/>
    <w:rsid w:val="00AA3A0A"/>
    <w:rsid w:val="00AA53DB"/>
    <w:rsid w:val="00AB239A"/>
    <w:rsid w:val="00AB32FB"/>
    <w:rsid w:val="00AB52A5"/>
    <w:rsid w:val="00AB662D"/>
    <w:rsid w:val="00AB6A78"/>
    <w:rsid w:val="00AC1C4E"/>
    <w:rsid w:val="00AC23AE"/>
    <w:rsid w:val="00AC2C02"/>
    <w:rsid w:val="00AC39FB"/>
    <w:rsid w:val="00AC4627"/>
    <w:rsid w:val="00AC5253"/>
    <w:rsid w:val="00AD03E5"/>
    <w:rsid w:val="00AD285F"/>
    <w:rsid w:val="00AD34F1"/>
    <w:rsid w:val="00AD3DBA"/>
    <w:rsid w:val="00AD53C7"/>
    <w:rsid w:val="00AD6960"/>
    <w:rsid w:val="00AD707E"/>
    <w:rsid w:val="00AD7ADC"/>
    <w:rsid w:val="00AE08EB"/>
    <w:rsid w:val="00AE4CF0"/>
    <w:rsid w:val="00AE7B1E"/>
    <w:rsid w:val="00AF0B09"/>
    <w:rsid w:val="00AF1279"/>
    <w:rsid w:val="00AF5091"/>
    <w:rsid w:val="00AF5ABF"/>
    <w:rsid w:val="00AF70C3"/>
    <w:rsid w:val="00B003E9"/>
    <w:rsid w:val="00B00BBE"/>
    <w:rsid w:val="00B01B51"/>
    <w:rsid w:val="00B04DA4"/>
    <w:rsid w:val="00B06D6C"/>
    <w:rsid w:val="00B07D90"/>
    <w:rsid w:val="00B10710"/>
    <w:rsid w:val="00B10C85"/>
    <w:rsid w:val="00B11488"/>
    <w:rsid w:val="00B114DC"/>
    <w:rsid w:val="00B12350"/>
    <w:rsid w:val="00B14E51"/>
    <w:rsid w:val="00B2004E"/>
    <w:rsid w:val="00B208FA"/>
    <w:rsid w:val="00B23992"/>
    <w:rsid w:val="00B245D2"/>
    <w:rsid w:val="00B247EF"/>
    <w:rsid w:val="00B24A36"/>
    <w:rsid w:val="00B24D46"/>
    <w:rsid w:val="00B25C12"/>
    <w:rsid w:val="00B260F5"/>
    <w:rsid w:val="00B2766F"/>
    <w:rsid w:val="00B31ABC"/>
    <w:rsid w:val="00B31F2D"/>
    <w:rsid w:val="00B335FF"/>
    <w:rsid w:val="00B33AB5"/>
    <w:rsid w:val="00B35EE4"/>
    <w:rsid w:val="00B366E2"/>
    <w:rsid w:val="00B367F8"/>
    <w:rsid w:val="00B377E2"/>
    <w:rsid w:val="00B37B62"/>
    <w:rsid w:val="00B42C37"/>
    <w:rsid w:val="00B4327D"/>
    <w:rsid w:val="00B4386B"/>
    <w:rsid w:val="00B445ED"/>
    <w:rsid w:val="00B44F99"/>
    <w:rsid w:val="00B45B4E"/>
    <w:rsid w:val="00B463E3"/>
    <w:rsid w:val="00B47337"/>
    <w:rsid w:val="00B5061C"/>
    <w:rsid w:val="00B50982"/>
    <w:rsid w:val="00B509A2"/>
    <w:rsid w:val="00B50ACA"/>
    <w:rsid w:val="00B51466"/>
    <w:rsid w:val="00B54EE9"/>
    <w:rsid w:val="00B61743"/>
    <w:rsid w:val="00B6300F"/>
    <w:rsid w:val="00B634D1"/>
    <w:rsid w:val="00B64B59"/>
    <w:rsid w:val="00B67A6C"/>
    <w:rsid w:val="00B70389"/>
    <w:rsid w:val="00B72246"/>
    <w:rsid w:val="00B72343"/>
    <w:rsid w:val="00B72584"/>
    <w:rsid w:val="00B726BE"/>
    <w:rsid w:val="00B74E87"/>
    <w:rsid w:val="00B76D1D"/>
    <w:rsid w:val="00B77193"/>
    <w:rsid w:val="00B77571"/>
    <w:rsid w:val="00B778C1"/>
    <w:rsid w:val="00B77EAC"/>
    <w:rsid w:val="00B80B33"/>
    <w:rsid w:val="00B81461"/>
    <w:rsid w:val="00B82BC8"/>
    <w:rsid w:val="00B84623"/>
    <w:rsid w:val="00B849B9"/>
    <w:rsid w:val="00B855EE"/>
    <w:rsid w:val="00B87A08"/>
    <w:rsid w:val="00B90E50"/>
    <w:rsid w:val="00B91689"/>
    <w:rsid w:val="00B92E84"/>
    <w:rsid w:val="00B9357C"/>
    <w:rsid w:val="00B93B84"/>
    <w:rsid w:val="00B93EE1"/>
    <w:rsid w:val="00B93EEA"/>
    <w:rsid w:val="00B940D0"/>
    <w:rsid w:val="00B947A9"/>
    <w:rsid w:val="00B94F52"/>
    <w:rsid w:val="00B96AE1"/>
    <w:rsid w:val="00B97508"/>
    <w:rsid w:val="00B97B57"/>
    <w:rsid w:val="00BA1BD7"/>
    <w:rsid w:val="00BA475B"/>
    <w:rsid w:val="00BA6F99"/>
    <w:rsid w:val="00BA780A"/>
    <w:rsid w:val="00BB093A"/>
    <w:rsid w:val="00BB1259"/>
    <w:rsid w:val="00BB2161"/>
    <w:rsid w:val="00BB66D5"/>
    <w:rsid w:val="00BC3816"/>
    <w:rsid w:val="00BC46C8"/>
    <w:rsid w:val="00BC5093"/>
    <w:rsid w:val="00BC67B3"/>
    <w:rsid w:val="00BC7544"/>
    <w:rsid w:val="00BC7C38"/>
    <w:rsid w:val="00BC7E6E"/>
    <w:rsid w:val="00BD0564"/>
    <w:rsid w:val="00BD137E"/>
    <w:rsid w:val="00BD1EB2"/>
    <w:rsid w:val="00BD2B2D"/>
    <w:rsid w:val="00BD331F"/>
    <w:rsid w:val="00BD69B2"/>
    <w:rsid w:val="00BE062F"/>
    <w:rsid w:val="00BE1D1F"/>
    <w:rsid w:val="00BE1EAA"/>
    <w:rsid w:val="00BE5E66"/>
    <w:rsid w:val="00BF2D5C"/>
    <w:rsid w:val="00BF5EF7"/>
    <w:rsid w:val="00C00281"/>
    <w:rsid w:val="00C002B9"/>
    <w:rsid w:val="00C016FE"/>
    <w:rsid w:val="00C02EC7"/>
    <w:rsid w:val="00C05625"/>
    <w:rsid w:val="00C06018"/>
    <w:rsid w:val="00C06EAC"/>
    <w:rsid w:val="00C07ABA"/>
    <w:rsid w:val="00C1055A"/>
    <w:rsid w:val="00C10B34"/>
    <w:rsid w:val="00C116D8"/>
    <w:rsid w:val="00C11E80"/>
    <w:rsid w:val="00C1201F"/>
    <w:rsid w:val="00C12E47"/>
    <w:rsid w:val="00C14CBB"/>
    <w:rsid w:val="00C14D81"/>
    <w:rsid w:val="00C17323"/>
    <w:rsid w:val="00C1751E"/>
    <w:rsid w:val="00C17C6C"/>
    <w:rsid w:val="00C20300"/>
    <w:rsid w:val="00C21339"/>
    <w:rsid w:val="00C21E79"/>
    <w:rsid w:val="00C23703"/>
    <w:rsid w:val="00C266F9"/>
    <w:rsid w:val="00C30A95"/>
    <w:rsid w:val="00C337E7"/>
    <w:rsid w:val="00C34E94"/>
    <w:rsid w:val="00C371EA"/>
    <w:rsid w:val="00C408EA"/>
    <w:rsid w:val="00C41E1B"/>
    <w:rsid w:val="00C445AD"/>
    <w:rsid w:val="00C44CBA"/>
    <w:rsid w:val="00C458F0"/>
    <w:rsid w:val="00C45A3C"/>
    <w:rsid w:val="00C46324"/>
    <w:rsid w:val="00C4666A"/>
    <w:rsid w:val="00C47065"/>
    <w:rsid w:val="00C479A3"/>
    <w:rsid w:val="00C47A6D"/>
    <w:rsid w:val="00C50477"/>
    <w:rsid w:val="00C50673"/>
    <w:rsid w:val="00C516C8"/>
    <w:rsid w:val="00C51FD3"/>
    <w:rsid w:val="00C566F4"/>
    <w:rsid w:val="00C56D87"/>
    <w:rsid w:val="00C57207"/>
    <w:rsid w:val="00C6109B"/>
    <w:rsid w:val="00C61236"/>
    <w:rsid w:val="00C6195C"/>
    <w:rsid w:val="00C61B86"/>
    <w:rsid w:val="00C62ADB"/>
    <w:rsid w:val="00C63903"/>
    <w:rsid w:val="00C6607D"/>
    <w:rsid w:val="00C660AB"/>
    <w:rsid w:val="00C667E5"/>
    <w:rsid w:val="00C6759E"/>
    <w:rsid w:val="00C70B22"/>
    <w:rsid w:val="00C71D92"/>
    <w:rsid w:val="00C74DAF"/>
    <w:rsid w:val="00C80116"/>
    <w:rsid w:val="00C82F7D"/>
    <w:rsid w:val="00C84F9C"/>
    <w:rsid w:val="00C87BFC"/>
    <w:rsid w:val="00C91690"/>
    <w:rsid w:val="00C93554"/>
    <w:rsid w:val="00C93704"/>
    <w:rsid w:val="00C96050"/>
    <w:rsid w:val="00C971F4"/>
    <w:rsid w:val="00CA00CE"/>
    <w:rsid w:val="00CA03DF"/>
    <w:rsid w:val="00CA1AB5"/>
    <w:rsid w:val="00CA2889"/>
    <w:rsid w:val="00CA44C9"/>
    <w:rsid w:val="00CA5E69"/>
    <w:rsid w:val="00CB285C"/>
    <w:rsid w:val="00CB4872"/>
    <w:rsid w:val="00CB63F5"/>
    <w:rsid w:val="00CB7CE0"/>
    <w:rsid w:val="00CC1960"/>
    <w:rsid w:val="00CC4145"/>
    <w:rsid w:val="00CC4B6C"/>
    <w:rsid w:val="00CC640B"/>
    <w:rsid w:val="00CC69A2"/>
    <w:rsid w:val="00CC6B88"/>
    <w:rsid w:val="00CD1E50"/>
    <w:rsid w:val="00CD634B"/>
    <w:rsid w:val="00CE2586"/>
    <w:rsid w:val="00CE3798"/>
    <w:rsid w:val="00CE5210"/>
    <w:rsid w:val="00CE5384"/>
    <w:rsid w:val="00CE5871"/>
    <w:rsid w:val="00CE705B"/>
    <w:rsid w:val="00CF235A"/>
    <w:rsid w:val="00CF557A"/>
    <w:rsid w:val="00CF5E71"/>
    <w:rsid w:val="00CF6839"/>
    <w:rsid w:val="00CF7484"/>
    <w:rsid w:val="00CF7FAC"/>
    <w:rsid w:val="00D07500"/>
    <w:rsid w:val="00D07C57"/>
    <w:rsid w:val="00D1120E"/>
    <w:rsid w:val="00D1176E"/>
    <w:rsid w:val="00D11FFC"/>
    <w:rsid w:val="00D12BFD"/>
    <w:rsid w:val="00D12E11"/>
    <w:rsid w:val="00D160C1"/>
    <w:rsid w:val="00D166BD"/>
    <w:rsid w:val="00D1670E"/>
    <w:rsid w:val="00D17794"/>
    <w:rsid w:val="00D22398"/>
    <w:rsid w:val="00D22F75"/>
    <w:rsid w:val="00D23C4E"/>
    <w:rsid w:val="00D24855"/>
    <w:rsid w:val="00D25C6D"/>
    <w:rsid w:val="00D26853"/>
    <w:rsid w:val="00D27D3A"/>
    <w:rsid w:val="00D313D2"/>
    <w:rsid w:val="00D315AF"/>
    <w:rsid w:val="00D328E7"/>
    <w:rsid w:val="00D34857"/>
    <w:rsid w:val="00D34BF8"/>
    <w:rsid w:val="00D359F7"/>
    <w:rsid w:val="00D35E6C"/>
    <w:rsid w:val="00D4072A"/>
    <w:rsid w:val="00D41305"/>
    <w:rsid w:val="00D42D78"/>
    <w:rsid w:val="00D436CF"/>
    <w:rsid w:val="00D4381C"/>
    <w:rsid w:val="00D44C8A"/>
    <w:rsid w:val="00D45659"/>
    <w:rsid w:val="00D45B2F"/>
    <w:rsid w:val="00D45EA1"/>
    <w:rsid w:val="00D46E88"/>
    <w:rsid w:val="00D51177"/>
    <w:rsid w:val="00D52083"/>
    <w:rsid w:val="00D52260"/>
    <w:rsid w:val="00D533F3"/>
    <w:rsid w:val="00D549EA"/>
    <w:rsid w:val="00D56D0E"/>
    <w:rsid w:val="00D573CB"/>
    <w:rsid w:val="00D60BD6"/>
    <w:rsid w:val="00D613A9"/>
    <w:rsid w:val="00D62C2F"/>
    <w:rsid w:val="00D643C4"/>
    <w:rsid w:val="00D66CDB"/>
    <w:rsid w:val="00D67342"/>
    <w:rsid w:val="00D67CA4"/>
    <w:rsid w:val="00D70D86"/>
    <w:rsid w:val="00D75662"/>
    <w:rsid w:val="00D76625"/>
    <w:rsid w:val="00D76BA4"/>
    <w:rsid w:val="00D8021D"/>
    <w:rsid w:val="00D81B10"/>
    <w:rsid w:val="00D82D10"/>
    <w:rsid w:val="00D83C2A"/>
    <w:rsid w:val="00D85207"/>
    <w:rsid w:val="00D85E33"/>
    <w:rsid w:val="00D86784"/>
    <w:rsid w:val="00D87835"/>
    <w:rsid w:val="00D9033D"/>
    <w:rsid w:val="00D9471B"/>
    <w:rsid w:val="00D94D79"/>
    <w:rsid w:val="00D9527B"/>
    <w:rsid w:val="00D96575"/>
    <w:rsid w:val="00D97049"/>
    <w:rsid w:val="00D97709"/>
    <w:rsid w:val="00DA0811"/>
    <w:rsid w:val="00DA100D"/>
    <w:rsid w:val="00DA38EA"/>
    <w:rsid w:val="00DA3F35"/>
    <w:rsid w:val="00DA613F"/>
    <w:rsid w:val="00DA645C"/>
    <w:rsid w:val="00DA7F59"/>
    <w:rsid w:val="00DB1D73"/>
    <w:rsid w:val="00DB3C66"/>
    <w:rsid w:val="00DB451A"/>
    <w:rsid w:val="00DB4834"/>
    <w:rsid w:val="00DB57F7"/>
    <w:rsid w:val="00DB7544"/>
    <w:rsid w:val="00DC02AD"/>
    <w:rsid w:val="00DC23D7"/>
    <w:rsid w:val="00DC5293"/>
    <w:rsid w:val="00DC6C53"/>
    <w:rsid w:val="00DC72C5"/>
    <w:rsid w:val="00DC795E"/>
    <w:rsid w:val="00DD3073"/>
    <w:rsid w:val="00DE0E70"/>
    <w:rsid w:val="00DE116E"/>
    <w:rsid w:val="00DE2A08"/>
    <w:rsid w:val="00DE2B4D"/>
    <w:rsid w:val="00DE61C8"/>
    <w:rsid w:val="00DE67E7"/>
    <w:rsid w:val="00DE6FB3"/>
    <w:rsid w:val="00DE7911"/>
    <w:rsid w:val="00DF1CD9"/>
    <w:rsid w:val="00DF286C"/>
    <w:rsid w:val="00DF2C77"/>
    <w:rsid w:val="00E00E44"/>
    <w:rsid w:val="00E017CA"/>
    <w:rsid w:val="00E032C5"/>
    <w:rsid w:val="00E03A9A"/>
    <w:rsid w:val="00E049A8"/>
    <w:rsid w:val="00E04F60"/>
    <w:rsid w:val="00E05503"/>
    <w:rsid w:val="00E059E2"/>
    <w:rsid w:val="00E05E3F"/>
    <w:rsid w:val="00E10EE0"/>
    <w:rsid w:val="00E12A79"/>
    <w:rsid w:val="00E12ECB"/>
    <w:rsid w:val="00E135C0"/>
    <w:rsid w:val="00E139A9"/>
    <w:rsid w:val="00E1451F"/>
    <w:rsid w:val="00E14B5E"/>
    <w:rsid w:val="00E15A72"/>
    <w:rsid w:val="00E15E28"/>
    <w:rsid w:val="00E16577"/>
    <w:rsid w:val="00E23933"/>
    <w:rsid w:val="00E23CB3"/>
    <w:rsid w:val="00E24072"/>
    <w:rsid w:val="00E34066"/>
    <w:rsid w:val="00E35B51"/>
    <w:rsid w:val="00E36051"/>
    <w:rsid w:val="00E364F4"/>
    <w:rsid w:val="00E37DB0"/>
    <w:rsid w:val="00E4000E"/>
    <w:rsid w:val="00E401AD"/>
    <w:rsid w:val="00E4082A"/>
    <w:rsid w:val="00E40B5D"/>
    <w:rsid w:val="00E4240D"/>
    <w:rsid w:val="00E43D74"/>
    <w:rsid w:val="00E45492"/>
    <w:rsid w:val="00E454C9"/>
    <w:rsid w:val="00E47C06"/>
    <w:rsid w:val="00E508DD"/>
    <w:rsid w:val="00E544FA"/>
    <w:rsid w:val="00E55497"/>
    <w:rsid w:val="00E56A2E"/>
    <w:rsid w:val="00E56C3B"/>
    <w:rsid w:val="00E56ED4"/>
    <w:rsid w:val="00E574D0"/>
    <w:rsid w:val="00E575A6"/>
    <w:rsid w:val="00E5792E"/>
    <w:rsid w:val="00E6077C"/>
    <w:rsid w:val="00E622CD"/>
    <w:rsid w:val="00E62CB5"/>
    <w:rsid w:val="00E642A7"/>
    <w:rsid w:val="00E6618E"/>
    <w:rsid w:val="00E66504"/>
    <w:rsid w:val="00E67A4F"/>
    <w:rsid w:val="00E67ADF"/>
    <w:rsid w:val="00E708D9"/>
    <w:rsid w:val="00E70FFE"/>
    <w:rsid w:val="00E71D6E"/>
    <w:rsid w:val="00E74F3D"/>
    <w:rsid w:val="00E74F8D"/>
    <w:rsid w:val="00E7506E"/>
    <w:rsid w:val="00E753AE"/>
    <w:rsid w:val="00E75C4F"/>
    <w:rsid w:val="00E75DBA"/>
    <w:rsid w:val="00E77436"/>
    <w:rsid w:val="00E8184C"/>
    <w:rsid w:val="00E819C3"/>
    <w:rsid w:val="00E8234D"/>
    <w:rsid w:val="00E82C8E"/>
    <w:rsid w:val="00E82DB9"/>
    <w:rsid w:val="00E838B0"/>
    <w:rsid w:val="00E86BA7"/>
    <w:rsid w:val="00E87CFA"/>
    <w:rsid w:val="00E907F6"/>
    <w:rsid w:val="00E915AB"/>
    <w:rsid w:val="00E93D77"/>
    <w:rsid w:val="00E94843"/>
    <w:rsid w:val="00E95264"/>
    <w:rsid w:val="00E952F0"/>
    <w:rsid w:val="00E95628"/>
    <w:rsid w:val="00E95DCF"/>
    <w:rsid w:val="00EA2172"/>
    <w:rsid w:val="00EA2B4E"/>
    <w:rsid w:val="00EA2B9D"/>
    <w:rsid w:val="00EA2DC1"/>
    <w:rsid w:val="00EA2ECD"/>
    <w:rsid w:val="00EA4AB2"/>
    <w:rsid w:val="00EA7F2C"/>
    <w:rsid w:val="00EB22BE"/>
    <w:rsid w:val="00EB39E9"/>
    <w:rsid w:val="00EB5AD2"/>
    <w:rsid w:val="00EB5EF0"/>
    <w:rsid w:val="00EB6014"/>
    <w:rsid w:val="00EC0045"/>
    <w:rsid w:val="00EC3605"/>
    <w:rsid w:val="00EC5571"/>
    <w:rsid w:val="00EC5667"/>
    <w:rsid w:val="00EC67A8"/>
    <w:rsid w:val="00EC6981"/>
    <w:rsid w:val="00ED0BDA"/>
    <w:rsid w:val="00ED0E8F"/>
    <w:rsid w:val="00ED1269"/>
    <w:rsid w:val="00ED2A39"/>
    <w:rsid w:val="00ED2EAC"/>
    <w:rsid w:val="00ED491F"/>
    <w:rsid w:val="00ED4A10"/>
    <w:rsid w:val="00ED6125"/>
    <w:rsid w:val="00EE1504"/>
    <w:rsid w:val="00EE3B5B"/>
    <w:rsid w:val="00EE42FE"/>
    <w:rsid w:val="00EE4CC9"/>
    <w:rsid w:val="00EE5B70"/>
    <w:rsid w:val="00EE664A"/>
    <w:rsid w:val="00EE7908"/>
    <w:rsid w:val="00EE7F7F"/>
    <w:rsid w:val="00EF275E"/>
    <w:rsid w:val="00EF2973"/>
    <w:rsid w:val="00EF2E24"/>
    <w:rsid w:val="00EF32D3"/>
    <w:rsid w:val="00EF4186"/>
    <w:rsid w:val="00EF4800"/>
    <w:rsid w:val="00EF4F0E"/>
    <w:rsid w:val="00EF674A"/>
    <w:rsid w:val="00F00594"/>
    <w:rsid w:val="00F00A3D"/>
    <w:rsid w:val="00F05277"/>
    <w:rsid w:val="00F05E09"/>
    <w:rsid w:val="00F0612E"/>
    <w:rsid w:val="00F10DFD"/>
    <w:rsid w:val="00F11FAF"/>
    <w:rsid w:val="00F1479A"/>
    <w:rsid w:val="00F14C62"/>
    <w:rsid w:val="00F14EE5"/>
    <w:rsid w:val="00F15224"/>
    <w:rsid w:val="00F15405"/>
    <w:rsid w:val="00F16516"/>
    <w:rsid w:val="00F17CA4"/>
    <w:rsid w:val="00F204D5"/>
    <w:rsid w:val="00F228D5"/>
    <w:rsid w:val="00F244E6"/>
    <w:rsid w:val="00F24DDD"/>
    <w:rsid w:val="00F26A82"/>
    <w:rsid w:val="00F26D22"/>
    <w:rsid w:val="00F275F0"/>
    <w:rsid w:val="00F2770B"/>
    <w:rsid w:val="00F33DFE"/>
    <w:rsid w:val="00F36354"/>
    <w:rsid w:val="00F36481"/>
    <w:rsid w:val="00F37CFC"/>
    <w:rsid w:val="00F37F18"/>
    <w:rsid w:val="00F43E9C"/>
    <w:rsid w:val="00F47236"/>
    <w:rsid w:val="00F500F0"/>
    <w:rsid w:val="00F50C50"/>
    <w:rsid w:val="00F514C0"/>
    <w:rsid w:val="00F523EF"/>
    <w:rsid w:val="00F53921"/>
    <w:rsid w:val="00F53FAE"/>
    <w:rsid w:val="00F5486A"/>
    <w:rsid w:val="00F549A3"/>
    <w:rsid w:val="00F55357"/>
    <w:rsid w:val="00F55CBF"/>
    <w:rsid w:val="00F56AE8"/>
    <w:rsid w:val="00F56F14"/>
    <w:rsid w:val="00F5753E"/>
    <w:rsid w:val="00F603E6"/>
    <w:rsid w:val="00F652FA"/>
    <w:rsid w:val="00F658FD"/>
    <w:rsid w:val="00F65D23"/>
    <w:rsid w:val="00F66947"/>
    <w:rsid w:val="00F67D7D"/>
    <w:rsid w:val="00F70FB8"/>
    <w:rsid w:val="00F71191"/>
    <w:rsid w:val="00F72B10"/>
    <w:rsid w:val="00F74644"/>
    <w:rsid w:val="00F76E82"/>
    <w:rsid w:val="00F77359"/>
    <w:rsid w:val="00F77CC0"/>
    <w:rsid w:val="00F80269"/>
    <w:rsid w:val="00F80DBC"/>
    <w:rsid w:val="00F85A7D"/>
    <w:rsid w:val="00F8602B"/>
    <w:rsid w:val="00F86A73"/>
    <w:rsid w:val="00F91FF1"/>
    <w:rsid w:val="00F92CEC"/>
    <w:rsid w:val="00FA1237"/>
    <w:rsid w:val="00FA1E31"/>
    <w:rsid w:val="00FA209B"/>
    <w:rsid w:val="00FA220F"/>
    <w:rsid w:val="00FA5339"/>
    <w:rsid w:val="00FA58DA"/>
    <w:rsid w:val="00FA64AD"/>
    <w:rsid w:val="00FA70B4"/>
    <w:rsid w:val="00FB0D9F"/>
    <w:rsid w:val="00FB121D"/>
    <w:rsid w:val="00FB4EAD"/>
    <w:rsid w:val="00FC060C"/>
    <w:rsid w:val="00FC0649"/>
    <w:rsid w:val="00FC1F64"/>
    <w:rsid w:val="00FC1FAA"/>
    <w:rsid w:val="00FC345B"/>
    <w:rsid w:val="00FC3959"/>
    <w:rsid w:val="00FC453A"/>
    <w:rsid w:val="00FC78E6"/>
    <w:rsid w:val="00FD08C1"/>
    <w:rsid w:val="00FD1660"/>
    <w:rsid w:val="00FD1E17"/>
    <w:rsid w:val="00FD4E37"/>
    <w:rsid w:val="00FD5E43"/>
    <w:rsid w:val="00FD6923"/>
    <w:rsid w:val="00FD71B4"/>
    <w:rsid w:val="00FD7248"/>
    <w:rsid w:val="00FE0BF5"/>
    <w:rsid w:val="00FE30DB"/>
    <w:rsid w:val="00FE43CC"/>
    <w:rsid w:val="00FE4903"/>
    <w:rsid w:val="00FE4F78"/>
    <w:rsid w:val="00FE5ADE"/>
    <w:rsid w:val="00FE61FC"/>
    <w:rsid w:val="00FE7C08"/>
    <w:rsid w:val="00FE7E44"/>
    <w:rsid w:val="00FF04F3"/>
    <w:rsid w:val="00FF1C0B"/>
    <w:rsid w:val="00FF2584"/>
    <w:rsid w:val="00FF2915"/>
    <w:rsid w:val="00FF3724"/>
    <w:rsid w:val="00FF3E73"/>
    <w:rsid w:val="00FF46AC"/>
    <w:rsid w:val="00FF49AB"/>
    <w:rsid w:val="00FF640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qFormat/>
    <w:rsid w:val="00016127"/>
    <w:pPr>
      <w:overflowPunct/>
      <w:autoSpaceDE/>
      <w:autoSpaceDN/>
      <w:adjustRightInd/>
      <w:spacing w:after="220"/>
      <w:textAlignment w:val="auto"/>
    </w:pPr>
    <w:rPr>
      <w:rFonts w:ascii="Arial" w:eastAsia="SimSun"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qFormat/>
    <w:rsid w:val="00305CCF"/>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SimSun"/>
    </w:rPr>
  </w:style>
  <w:style w:type="paragraph" w:customStyle="1" w:styleId="ComeBack">
    <w:name w:val="ComeBack"/>
    <w:basedOn w:val="Doc-text2"/>
    <w:next w:val="Doc-text2"/>
    <w:link w:val="ComeBackCharChar"/>
    <w:rsid w:val="001C6FEA"/>
    <w:pPr>
      <w:numPr>
        <w:numId w:val="20"/>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 w:type="character" w:customStyle="1" w:styleId="TALChar">
    <w:name w:val="TAL Char"/>
    <w:rsid w:val="003711EB"/>
    <w:rPr>
      <w:rFonts w:ascii="Arial" w:eastAsia="Times New Roman" w:hAnsi="Arial"/>
      <w:sz w:val="18"/>
    </w:rPr>
  </w:style>
  <w:style w:type="character" w:customStyle="1" w:styleId="WW8Num24z2">
    <w:name w:val="WW8Num24z2"/>
    <w:rsid w:val="009F385B"/>
    <w:rPr>
      <w:rFonts w:ascii="Wingdings" w:hAnsi="Wingdings" w:cs="Wingdings" w:hint="default"/>
    </w:rPr>
  </w:style>
  <w:style w:type="paragraph" w:customStyle="1" w:styleId="null">
    <w:name w:val="null"/>
    <w:basedOn w:val="a0"/>
    <w:rsid w:val="00693E9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ull1">
    <w:name w:val="null1"/>
    <w:basedOn w:val="a1"/>
    <w:rsid w:val="00693E9C"/>
  </w:style>
  <w:style w:type="character" w:customStyle="1" w:styleId="apple-converted-space">
    <w:name w:val="apple-converted-space"/>
    <w:basedOn w:val="a1"/>
    <w:rsid w:val="00693E9C"/>
  </w:style>
  <w:style w:type="character" w:customStyle="1" w:styleId="CharChar7">
    <w:name w:val="Char Char7"/>
    <w:rsid w:val="00681B31"/>
    <w:rPr>
      <w:rFonts w:ascii="Arial" w:eastAsia="MS Mincho" w:hAnsi="Arial" w:cs="Arial"/>
      <w:b/>
      <w:bCs/>
      <w:iCs/>
      <w:sz w:val="28"/>
      <w:szCs w:val="28"/>
      <w:lang w:val="en-GB" w:eastAsia="en-GB" w:bidi="ar-SA"/>
    </w:rPr>
  </w:style>
  <w:style w:type="paragraph" w:customStyle="1" w:styleId="Cat-b-Proposal">
    <w:name w:val="Cat-b-Proposal"/>
    <w:basedOn w:val="a0"/>
    <w:link w:val="Cat-b-ProposalChar"/>
    <w:qFormat/>
    <w:rsid w:val="0006007F"/>
    <w:pPr>
      <w:numPr>
        <w:numId w:val="41"/>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at-b-ProposalChar">
    <w:name w:val="Cat-b-Proposal Char"/>
    <w:basedOn w:val="a1"/>
    <w:link w:val="Cat-b-Proposal"/>
    <w:rsid w:val="0006007F"/>
    <w:rPr>
      <w:rFonts w:asciiTheme="minorHAnsi" w:eastAsiaTheme="minorEastAsia" w:hAnsiTheme="minorHAnsi" w:cstheme="minorBidi"/>
      <w:b/>
      <w:bCs/>
      <w:sz w:val="24"/>
      <w:szCs w:val="24"/>
      <w:lang w:eastAsia="zh-CN"/>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0348464">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liang@chinamobile.com" TargetMode="External"/><Relationship Id="rId13" Type="http://schemas.openxmlformats.org/officeDocument/2006/relationships/hyperlink" Target="file:///C:\Users\cmcc\AppData\Local\Temp\Rar$DIa0.568\Inbox\R3-211332.zip" TargetMode="External"/><Relationship Id="rId18" Type="http://schemas.openxmlformats.org/officeDocument/2006/relationships/hyperlink" Target="file:///C:\Users\cmcc\AppData\Local\Temp\Rar$DIa0.568\Inbox\R3-211301.zip" TargetMode="External"/><Relationship Id="rId26" Type="http://schemas.microsoft.com/office/2016/09/relationships/commentsIds" Target="commentsIds.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portal.3gpp.org/desktopmodules/WorkItem/WorkItemDetails.aspx?workitemId=840191" TargetMode="External"/><Relationship Id="rId12" Type="http://schemas.openxmlformats.org/officeDocument/2006/relationships/hyperlink" Target="file:///C:\Users\cmcc\AppData\Local\Temp\Rar$DIa0.568\Inbox\R3-211213.zip" TargetMode="External"/><Relationship Id="rId17" Type="http://schemas.openxmlformats.org/officeDocument/2006/relationships/hyperlink" Target="file:///C:\Users\cmcc\AppData\Local\Temp\Rar$DIa0.568\Inbox\R3-211301.zip" TargetMode="Externa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yperlink" Target="file:///C:\Users\cmcc\AppData\Local\Temp\Rar$DIa0.568\Inbox\R3-211337.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cmcc\AppData\Local\Temp\Rar$DIa0.568\Inbox\R3-211213.zip" TargetMode="External"/><Relationship Id="rId5" Type="http://schemas.openxmlformats.org/officeDocument/2006/relationships/footnotes" Target="footnotes.xml"/><Relationship Id="rId15" Type="http://schemas.openxmlformats.org/officeDocument/2006/relationships/hyperlink" Target="file:///C:\Users\cmcc\AppData\Local\Temp\Rar$DIa0.568\Inbox\R3-211337.zip" TargetMode="External"/><Relationship Id="rId10" Type="http://schemas.openxmlformats.org/officeDocument/2006/relationships/hyperlink" Target="file:///C:\Users\cmcc\AppData\Local\Temp\Rar$DIa0.568\Inbox\R3-211161.zip" TargetMode="External"/><Relationship Id="rId19" Type="http://schemas.openxmlformats.org/officeDocument/2006/relationships/hyperlink" Target="file:///C:\Users\cmcc\AppData\Local\Temp\Rar$DIa0.568\Inbox\R3-211335.zip" TargetMode="External"/><Relationship Id="rId4" Type="http://schemas.openxmlformats.org/officeDocument/2006/relationships/webSettings" Target="webSettings.xml"/><Relationship Id="rId9" Type="http://schemas.openxmlformats.org/officeDocument/2006/relationships/hyperlink" Target="mailto:angelo.centonza@ericsson.com" TargetMode="External"/><Relationship Id="rId14" Type="http://schemas.openxmlformats.org/officeDocument/2006/relationships/hyperlink" Target="file:///C:\Users\cmcc\AppData\Local\Temp\Rar$DIa0.568\Inbox\R3-211303.zip" TargetMode="External"/><Relationship Id="rId22" Type="http://schemas.openxmlformats.org/officeDocument/2006/relationships/theme" Target="theme/theme1.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12</Pages>
  <Words>5672</Words>
  <Characters>32334</Characters>
  <Application>Microsoft Office Word</Application>
  <DocSecurity>0</DocSecurity>
  <Lines>269</Lines>
  <Paragraphs>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37931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Rapporteur</cp:lastModifiedBy>
  <cp:revision>14</cp:revision>
  <dcterms:created xsi:type="dcterms:W3CDTF">2021-03-01T12:16:00Z</dcterms:created>
  <dcterms:modified xsi:type="dcterms:W3CDTF">2021-03-15T03:13:00Z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